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center"/>
        <w:tblLayout w:type="fixed"/>
        <w:tblCellMar>
          <w:left w:w="0" w:type="dxa"/>
          <w:right w:w="0" w:type="dxa"/>
        </w:tblCellMar>
        <w:tblLook w:val="0600" w:firstRow="0" w:lastRow="0" w:firstColumn="0" w:lastColumn="0" w:noHBand="1" w:noVBand="1"/>
        <w:tblDescription w:val="Header layout table"/>
      </w:tblPr>
      <w:tblGrid>
        <w:gridCol w:w="5245"/>
        <w:gridCol w:w="1732"/>
        <w:gridCol w:w="3489"/>
      </w:tblGrid>
      <w:tr w:rsidR="00A66B18" w:rsidRPr="00C20E98" w14:paraId="4BB93CE7" w14:textId="77777777" w:rsidTr="00C20E98">
        <w:trPr>
          <w:trHeight w:val="270"/>
          <w:jc w:val="center"/>
        </w:trPr>
        <w:tc>
          <w:tcPr>
            <w:tcW w:w="10466" w:type="dxa"/>
            <w:gridSpan w:val="3"/>
          </w:tcPr>
          <w:p w14:paraId="2D10E938" w14:textId="77777777" w:rsidR="00A66B18" w:rsidRPr="00C20E98" w:rsidRDefault="005D7940" w:rsidP="00C20E98">
            <w:pPr>
              <w:pStyle w:val="Title"/>
              <w:ind w:left="0"/>
              <w:rPr>
                <w:rFonts w:ascii="Arial" w:hAnsi="Arial" w:cs="Arial"/>
                <w:b/>
                <w:bCs/>
                <w:szCs w:val="52"/>
              </w:rPr>
            </w:pPr>
            <w:r w:rsidRPr="00C20E98">
              <w:rPr>
                <w:rFonts w:ascii="Arial" w:hAnsi="Arial" w:cs="Arial"/>
                <w:b/>
                <w:bCs/>
                <w:noProof/>
                <w:sz w:val="32"/>
                <w:szCs w:val="32"/>
                <w:lang w:bidi="en-GB"/>
              </w:rPr>
              <mc:AlternateContent>
                <mc:Choice Requires="wpg">
                  <w:drawing>
                    <wp:anchor distT="0" distB="0" distL="114300" distR="114300" simplePos="0" relativeHeight="251659264" behindDoc="1" locked="1" layoutInCell="1" allowOverlap="1" wp14:anchorId="6DE6EB59" wp14:editId="0C8A895A">
                      <wp:simplePos x="0" y="0"/>
                      <wp:positionH relativeFrom="column">
                        <wp:posOffset>-457200</wp:posOffset>
                      </wp:positionH>
                      <wp:positionV relativeFrom="paragraph">
                        <wp:posOffset>-457200</wp:posOffset>
                      </wp:positionV>
                      <wp:extent cx="8247380" cy="2264410"/>
                      <wp:effectExtent l="0" t="0" r="1270" b="2540"/>
                      <wp:wrapNone/>
                      <wp:docPr id="19" name="Graphic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8247380" cy="2264410"/>
                                <a:chOff x="-7144" y="-7145"/>
                                <a:chExt cx="6005513" cy="2137166"/>
                              </a:xfrm>
                            </wpg:grpSpPr>
                            <wps:wsp>
                              <wps:cNvPr id="20" name="Freeform: Shape 20"/>
                              <wps:cNvSpPr/>
                              <wps:spPr>
                                <a:xfrm>
                                  <a:off x="2121694" y="-7145"/>
                                  <a:ext cx="3876675" cy="1837613"/>
                                </a:xfrm>
                                <a:custGeom>
                                  <a:avLst/>
                                  <a:gdLst>
                                    <a:gd name="connsiteX0" fmla="*/ 3869531 w 3876675"/>
                                    <a:gd name="connsiteY0" fmla="*/ 1359694 h 1762125"/>
                                    <a:gd name="connsiteX1" fmla="*/ 2359819 w 3876675"/>
                                    <a:gd name="connsiteY1" fmla="*/ 1744504 h 1762125"/>
                                    <a:gd name="connsiteX2" fmla="*/ 7144 w 3876675"/>
                                    <a:gd name="connsiteY2" fmla="*/ 1287304 h 1762125"/>
                                    <a:gd name="connsiteX3" fmla="*/ 7144 w 3876675"/>
                                    <a:gd name="connsiteY3" fmla="*/ 7144 h 1762125"/>
                                    <a:gd name="connsiteX4" fmla="*/ 3869531 w 3876675"/>
                                    <a:gd name="connsiteY4" fmla="*/ 7144 h 1762125"/>
                                    <a:gd name="connsiteX5" fmla="*/ 3869531 w 3876675"/>
                                    <a:gd name="connsiteY5" fmla="*/ 1359694 h 17621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876675" h="1762125">
                                      <a:moveTo>
                                        <a:pt x="3869531" y="1359694"/>
                                      </a:moveTo>
                                      <a:cubicBezTo>
                                        <a:pt x="3869531" y="1359694"/>
                                        <a:pt x="3379946" y="1834039"/>
                                        <a:pt x="2359819" y="1744504"/>
                                      </a:cubicBezTo>
                                      <a:cubicBezTo>
                                        <a:pt x="1339691" y="1654969"/>
                                        <a:pt x="936784" y="1180624"/>
                                        <a:pt x="7144" y="1287304"/>
                                      </a:cubicBezTo>
                                      <a:lnTo>
                                        <a:pt x="7144" y="7144"/>
                                      </a:lnTo>
                                      <a:lnTo>
                                        <a:pt x="3869531" y="7144"/>
                                      </a:lnTo>
                                      <a:lnTo>
                                        <a:pt x="3869531" y="1359694"/>
                                      </a:lnTo>
                                      <a:close/>
                                    </a:path>
                                  </a:pathLst>
                                </a:custGeom>
                                <a:solidFill>
                                  <a:schemeClr val="accent2"/>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Freeform: Shape 22"/>
                              <wps:cNvSpPr/>
                              <wps:spPr>
                                <a:xfrm>
                                  <a:off x="-7144" y="-7145"/>
                                  <a:ext cx="6000750" cy="2137166"/>
                                </a:xfrm>
                                <a:custGeom>
                                  <a:avLst/>
                                  <a:gdLst>
                                    <a:gd name="connsiteX0" fmla="*/ 7144 w 6000750"/>
                                    <a:gd name="connsiteY0" fmla="*/ 1699736 h 1924050"/>
                                    <a:gd name="connsiteX1" fmla="*/ 2934176 w 6000750"/>
                                    <a:gd name="connsiteY1" fmla="*/ 1484471 h 1924050"/>
                                    <a:gd name="connsiteX2" fmla="*/ 5998369 w 6000750"/>
                                    <a:gd name="connsiteY2" fmla="*/ 893921 h 1924050"/>
                                    <a:gd name="connsiteX3" fmla="*/ 5998369 w 6000750"/>
                                    <a:gd name="connsiteY3" fmla="*/ 7144 h 1924050"/>
                                    <a:gd name="connsiteX4" fmla="*/ 7144 w 6000750"/>
                                    <a:gd name="connsiteY4" fmla="*/ 7144 h 1924050"/>
                                    <a:gd name="connsiteX5" fmla="*/ 7144 w 6000750"/>
                                    <a:gd name="connsiteY5" fmla="*/ 1699736 h 1924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1924050">
                                      <a:moveTo>
                                        <a:pt x="7144" y="1699736"/>
                                      </a:moveTo>
                                      <a:cubicBezTo>
                                        <a:pt x="7144" y="1699736"/>
                                        <a:pt x="1410176" y="2317909"/>
                                        <a:pt x="2934176" y="1484471"/>
                                      </a:cubicBezTo>
                                      <a:cubicBezTo>
                                        <a:pt x="4459129" y="651986"/>
                                        <a:pt x="5998369" y="893921"/>
                                        <a:pt x="5998369" y="893921"/>
                                      </a:cubicBezTo>
                                      <a:lnTo>
                                        <a:pt x="5998369" y="7144"/>
                                      </a:lnTo>
                                      <a:lnTo>
                                        <a:pt x="7144" y="7144"/>
                                      </a:lnTo>
                                      <a:lnTo>
                                        <a:pt x="7144" y="1699736"/>
                                      </a:lnTo>
                                      <a:close/>
                                    </a:path>
                                  </a:pathLst>
                                </a:custGeom>
                                <a:solidFill>
                                  <a:schemeClr val="accent1"/>
                                </a:soli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Freeform: Shape 23"/>
                              <wps:cNvSpPr/>
                              <wps:spPr>
                                <a:xfrm>
                                  <a:off x="-7144" y="-7144"/>
                                  <a:ext cx="6000750" cy="904875"/>
                                </a:xfrm>
                                <a:custGeom>
                                  <a:avLst/>
                                  <a:gdLst>
                                    <a:gd name="connsiteX0" fmla="*/ 7144 w 6000750"/>
                                    <a:gd name="connsiteY0" fmla="*/ 7144 h 904875"/>
                                    <a:gd name="connsiteX1" fmla="*/ 7144 w 6000750"/>
                                    <a:gd name="connsiteY1" fmla="*/ 613886 h 904875"/>
                                    <a:gd name="connsiteX2" fmla="*/ 3546634 w 6000750"/>
                                    <a:gd name="connsiteY2" fmla="*/ 574834 h 904875"/>
                                    <a:gd name="connsiteX3" fmla="*/ 5998369 w 6000750"/>
                                    <a:gd name="connsiteY3" fmla="*/ 893921 h 904875"/>
                                    <a:gd name="connsiteX4" fmla="*/ 5998369 w 6000750"/>
                                    <a:gd name="connsiteY4" fmla="*/ 7144 h 904875"/>
                                    <a:gd name="connsiteX5" fmla="*/ 7144 w 6000750"/>
                                    <a:gd name="connsiteY5" fmla="*/ 7144 h 90487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6000750" h="904875">
                                      <a:moveTo>
                                        <a:pt x="7144" y="7144"/>
                                      </a:moveTo>
                                      <a:lnTo>
                                        <a:pt x="7144" y="613886"/>
                                      </a:lnTo>
                                      <a:cubicBezTo>
                                        <a:pt x="647224" y="1034891"/>
                                        <a:pt x="2136934" y="964406"/>
                                        <a:pt x="3546634" y="574834"/>
                                      </a:cubicBezTo>
                                      <a:cubicBezTo>
                                        <a:pt x="4882039" y="205264"/>
                                        <a:pt x="5998369" y="893921"/>
                                        <a:pt x="5998369" y="893921"/>
                                      </a:cubicBezTo>
                                      <a:lnTo>
                                        <a:pt x="5998369" y="7144"/>
                                      </a:lnTo>
                                      <a:lnTo>
                                        <a:pt x="7144" y="7144"/>
                                      </a:lnTo>
                                      <a:close/>
                                    </a:path>
                                  </a:pathLst>
                                </a:custGeom>
                                <a:gradFill flip="none" rotWithShape="1">
                                  <a:gsLst>
                                    <a:gs pos="0">
                                      <a:schemeClr val="accent1"/>
                                    </a:gs>
                                    <a:gs pos="100000">
                                      <a:schemeClr val="accent1">
                                        <a:lumMod val="60000"/>
                                        <a:lumOff val="40000"/>
                                      </a:schemeClr>
                                    </a:gs>
                                  </a:gsLst>
                                  <a:lin ang="0" scaled="1"/>
                                  <a:tileRect/>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Freeform: Shape 24"/>
                              <wps:cNvSpPr/>
                              <wps:spPr>
                                <a:xfrm>
                                  <a:off x="3176111" y="924400"/>
                                  <a:ext cx="2819400" cy="954426"/>
                                </a:xfrm>
                                <a:custGeom>
                                  <a:avLst/>
                                  <a:gdLst>
                                    <a:gd name="connsiteX0" fmla="*/ 7144 w 2819400"/>
                                    <a:gd name="connsiteY0" fmla="*/ 481489 h 828675"/>
                                    <a:gd name="connsiteX1" fmla="*/ 1305401 w 2819400"/>
                                    <a:gd name="connsiteY1" fmla="*/ 812959 h 828675"/>
                                    <a:gd name="connsiteX2" fmla="*/ 2815114 w 2819400"/>
                                    <a:gd name="connsiteY2" fmla="*/ 428149 h 828675"/>
                                    <a:gd name="connsiteX3" fmla="*/ 2815114 w 2819400"/>
                                    <a:gd name="connsiteY3" fmla="*/ 7144 h 828675"/>
                                    <a:gd name="connsiteX4" fmla="*/ 7144 w 2819400"/>
                                    <a:gd name="connsiteY4" fmla="*/ 481489 h 828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19400" h="828675">
                                      <a:moveTo>
                                        <a:pt x="7144" y="481489"/>
                                      </a:moveTo>
                                      <a:cubicBezTo>
                                        <a:pt x="380524" y="602456"/>
                                        <a:pt x="751999" y="764381"/>
                                        <a:pt x="1305401" y="812959"/>
                                      </a:cubicBezTo>
                                      <a:cubicBezTo>
                                        <a:pt x="2325529" y="902494"/>
                                        <a:pt x="2815114" y="428149"/>
                                        <a:pt x="2815114" y="428149"/>
                                      </a:cubicBezTo>
                                      <a:lnTo>
                                        <a:pt x="2815114" y="7144"/>
                                      </a:lnTo>
                                      <a:cubicBezTo>
                                        <a:pt x="2332196" y="236696"/>
                                        <a:pt x="1376839" y="568166"/>
                                        <a:pt x="7144" y="481489"/>
                                      </a:cubicBezTo>
                                      <a:close/>
                                    </a:path>
                                  </a:pathLst>
                                </a:custGeom>
                                <a:gradFill>
                                  <a:gsLst>
                                    <a:gs pos="0">
                                      <a:schemeClr val="accent2"/>
                                    </a:gs>
                                    <a:gs pos="100000">
                                      <a:schemeClr val="accent2">
                                        <a:lumMod val="75000"/>
                                      </a:schemeClr>
                                    </a:gs>
                                  </a:gsLst>
                                  <a:lin ang="0" scaled="1"/>
                                </a:gradFill>
                                <a:ln w="9525"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F965D3" id="Graphic 17" o:spid="_x0000_s1026" alt="&quot;&quot;" style="position:absolute;margin-left:-36pt;margin-top:-36pt;width:649.4pt;height:178.3pt;z-index:-251657216;mso-width-relative:margin;mso-height-relative:margin" coordorigin="-71,-71" coordsize="60055,21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1jxFwgAACwoAAAOAAAAZHJzL2Uyb0RvYy54bWzsmt9v2zYQx98H7H8Q9DigtajfMpoUWbsW&#10;A7q2WDu0fVRk2RYgi5okx2n/+n2PP2QqViIlK/pQ5CWhTB6PPB6PHx317Pn1rrSu8qYteHVms6eO&#10;beVVxldFtTmz//n46klsW22XVqu05FV+Zn/NW/v5+a+/PDvUy9zlW16u8sZCJ1W7PNRn9rbr6uVi&#10;0WbbfJe2T3mdV6hc82aXdnhsNotVkx7Q+65cuI4TLg68WdUNz/K2xa8vZaV9Lvpfr/Ose7det3ln&#10;lWc2xtaJv434e0l/F+fP0uWmSettkalhpA8YxS4tKijtu3qZdqm1b4qTrnZF1vCWr7unGd8t+Hpd&#10;ZLmYA2bDnBuzed3wfS3mslkeNnVvJpj2hp0e3G329up1U3+o3zewxKHewBbiieZyvW529B+jtK6F&#10;yb72JsuvOyvDj7HrR14My2aoc93Q95kyaraF5UnuScR837ZQT6VAmjzb/qF6CB0nCJinemBexMKQ&#10;2iz0ABaDYR1qOEp7tEX7/2zxYZvWuTBxu4Qt3jdWscJEMKEq3cFfXzV5Tt63tERLCzXCUKJ1b7Z2&#10;2cKCIzZzmcvC5GT22npeHIVhFMi5s9iLQhjCnHu6zPZt9zrnYiHSqzdth2q42QolWVADzXhVtUWX&#10;f8bQ17sSTvzbwvLiMAk8Zh1QkpqU9A2hL6YQ84IEY7a2FotCTECt2GZ1Q+gzMzS5EIpZMq3JFGKR&#10;7wfODE2uoYm8aVqNKcHcOPLmqIET9qabp+ZEYtJo8IVex+zlMYXEwCbVwKfur8YUGvUC7Mne89Kt&#10;dsbsulLeiJKVUuR3RDCseUsBwHRNRAH9CKeTrg4pcuUJYTiOKczuJQx3MIXdewljkU1hvUPnDVvu&#10;/X7O/r00Y0FMzWInYg2EZvlfGb7BQUdHXCmOuM62cMQ1toUj7pIUpss67Wi9dNE6nNk6JFhbHNxq&#10;p1P9jl/lH7lo2dHyKS8VQ1FeoSZxbJntL4vs9/zbDDmMRXbrRUnih7Lb2PMdL1FDFdUqoMhqGSe0&#10;6Qa6xjQzz0MEkw7DwsDHg9l14oVRLNeFsdgJXbEoely0v6RWGTZGtZaVOdNeRBSkU+sW+r+atAzI&#10;ov97NR4aXnealbzNpT5aYHFo9itNDrI/Hh4tL4vVq6IsaWUFX+Uvysa6SuE2aZblVad3xaBlWZGv&#10;JAGOAStLQWjrMu3E7q449Sa9q2m7l2m7lb0JeWnwHU6kRhsEw6PTWx6VVLrkq684cRsusayts1cF&#10;enqTtt37tMERhmMJbNm9w591yTEOuKYo2daWN9/Gfqf2QALU2tYBXHdmt//u0ya3rfLPCrCQYHnR&#10;bSce/CCio74xay7Nmmq/e8FhIPgSRieK1L4rdXHd8N0nIOgFaUVVWmXQjSDXYfvJhxcdnlEFjMjy&#10;iwtRBvxhnd5UH+qMOhebDTP/eP0pbWqrRvHM7kAJb7kGlHSpT3+sKzWQbUmy4hf7jq8LQgNhYWlX&#10;9QBYIrL7EdSEKHsLNQnXokGAsaapaZQYNTOBF50ogD0FcY7w4tDttdWMk+uUZGh1NDPRtgRfaDXC&#10;v08khsAUJknkhQRMies7GNu40BCYEs9H1J3WNAAmP/b9iE1rwkr0EwqSJPZCQrOJOZlCceIl7gxF&#10;JgDNVmQKCXNPWg4RuZ/PvAU6kZjUYdLPPB2mBDD/1AmwVR956WfhJb17BC+pjU7h90hB8own35EA&#10;IV1CAcSx2RiyjAlpImF4p0aoEH26HosSZ4AzrowkUqUMEErlUNHwSY4V718JcxMhGwYsicWrt1as&#10;NrSolQFBRjYpO14rqMOEQc0qp0JizhoOJE8NG/dGmd9SbUNlAN3d9+Uk/eohOEcT1SMnPXLSSQJP&#10;w5siH51dwvl3CyeJWPlATlJvMaOclDh+jDyT3Gw6r2e+HfwATKJNDHI5DoUOx7tySkJgklpMPkL6&#10;LI4JxO5WYoKOF/hh6M0gPlMoiHy8sU7qMTnnQXDUU9jd8zFZZ7YeU2jW0pi0M29pTiTMhXlkoy7/&#10;8jOykfLVO9GI/EdFoyMX6dP6BkbJTX3zRB8kgaRE6EcucjmUMmOO58fIAIkXMVnrMrwEebI6wT2F&#10;M0AdFQaEsNzdSuGQmoZPsmM/jl1KXpFe1wlwB2KqHaekuwnrRzHUfbAId2Qie2StywJJlQq3eUiE&#10;8O5T0W3FMafzGJtW5Rk3rYUEMKU7yBVGM06apDYtNdECDG/4zp1S1Lrc7/7iK5lxIjRXb934me6d&#10;RFrL1z/DoL1+kSQjhRSA9FjLok9cW22WlvmKpiO8pyvK/G+kV+XZqc0gRvCYGntMjd28s70F+RB3&#10;bkE+ES1mIx9e/0LGZGob76DwcOmlmvpcXMLRjyI7lgS+7w4vU79PckxrERvkBOIGyTE/ZojEQKXY&#10;jemqc1xkkBpjnhP4Dt1aTugx0S/Ga2wwrcekOPQeMEboN6HHFPLR1p/WY6LfbD2mkEKyu612wnCT&#10;UzElRpbmEcq+K5TRQd5fjj7kjk47JuWclCvQyXNkphusJJeUNhlUH1uNYQu+2ggULYWO6wcDHIqQ&#10;C0ok0kSh78UDklL7U6aFxLZTCodqhk8Kwjw3CFS+KYFWfBohAoKqlRtSdCz32XQtmXjAgkOKVHtP&#10;dGlAp240FNVj9FyW6HRbGKJojBEXDmGsaC8IY/WxiuY5oYJAcLAQQy0PoS6JR/PBSl/l3Q+sXEFq&#10;JljhokWeMDDzAwkKko/QZKubxp/lPlF8k4VP0iRFy8/n6Js38xll8yO/8/8AAAD//wMAUEsDBBQA&#10;BgAIAAAAIQB9+mMC4AAAAAwBAAAPAAAAZHJzL2Rvd25yZXYueG1sTI/BSsNAEIbvgu+wjOCt3SRq&#10;LDGbUop6KkJbQbxNs9MkNDsbstskfXu3B9HbDPPzz/fly8m0YqDeNZYVxPMIBHFpdcOVgs/922wB&#10;wnlkja1lUnAhB8vi9ibHTNuRtzTsfCVCCbsMFdTed5mUrqzJoJvbjjjcjrY36MPaV1L3OIZy08ok&#10;ilJpsOHwocaO1jWVp93ZKHgfcVw9xK/D5nRcX773Tx9fm5iUur+bVi8gPE3+LwxX/IAORWA62DNr&#10;J1oFs+ckuPjf4ZpIkjTYHBQki8cUZJHL/xLFDwAAAP//AwBQSwECLQAUAAYACAAAACEAtoM4kv4A&#10;AADhAQAAEwAAAAAAAAAAAAAAAAAAAAAAW0NvbnRlbnRfVHlwZXNdLnhtbFBLAQItABQABgAIAAAA&#10;IQA4/SH/1gAAAJQBAAALAAAAAAAAAAAAAAAAAC8BAABfcmVscy8ucmVsc1BLAQItABQABgAIAAAA&#10;IQAq11jxFwgAACwoAAAOAAAAAAAAAAAAAAAAAC4CAABkcnMvZTJvRG9jLnhtbFBLAQItABQABgAI&#10;AAAAIQB9+mMC4AAAAAwBAAAPAAAAAAAAAAAAAAAAAHEKAABkcnMvZG93bnJldi54bWxQSwUGAAAA&#10;AAQABADzAAAAfgsAAAAA&#10;">
                      <v:shape id="Freeform: Shape 20" o:spid="_x0000_s1027" style="position:absolute;left:21216;top:-71;width:38767;height:18375;visibility:visible;mso-wrap-style:square;v-text-anchor:middle" coordsize="3876675,1762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LtEwgAAANsAAAAPAAAAZHJzL2Rvd25yZXYueG1sRE9NawIx&#10;EL0L/ocwQm+a1UOxW6MUaUupeKi2oLchGbOhm8mySd3VX28OQo+P971Y9b4WZ2qjC6xgOilAEOtg&#10;HFsF3/u38RxETMgG68Ck4EIRVsvhYIGlCR1/0XmXrMghHEtUUKXUlFJGXZHHOAkNceZOofWYMmyt&#10;NC12OdzXclYUj9Kj49xQYUPrivTv7s8r2FB3ve63B20/3evRPelgf94PSj2M+pdnEIn69C++uz+M&#10;gllen7/kHyCXNwAAAP//AwBQSwECLQAUAAYACAAAACEA2+H2y+4AAACFAQAAEwAAAAAAAAAAAAAA&#10;AAAAAAAAW0NvbnRlbnRfVHlwZXNdLnhtbFBLAQItABQABgAIAAAAIQBa9CxbvwAAABUBAAALAAAA&#10;AAAAAAAAAAAAAB8BAABfcmVscy8ucmVsc1BLAQItABQABgAIAAAAIQAPGLtEwgAAANsAAAAPAAAA&#10;AAAAAAAAAAAAAAcCAABkcnMvZG93bnJldi54bWxQSwUGAAAAAAMAAwC3AAAA9gIAAAAA&#10;" path="m3869531,1359694v,,-489585,474345,-1509712,384810c1339691,1654969,936784,1180624,7144,1287304l7144,7144r3862387,l3869531,1359694xe" fillcolor="#2683c6 [3205]" stroked="f">
                        <v:stroke joinstyle="miter"/>
                        <v:path arrowok="t" o:connecttype="custom" o:connectlocs="3869531,1417942;2359819,1819237;7144,1342451;7144,7450;3869531,7450;3869531,1417942" o:connectangles="0,0,0,0,0,0"/>
                      </v:shape>
                      <v:shape id="Freeform: Shape 22" o:spid="_x0000_s1028" style="position:absolute;left:-71;top:-71;width:60007;height:21371;visibility:visible;mso-wrap-style:square;v-text-anchor:middle" coordsize="6000750,1924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mraxAAAANsAAAAPAAAAZHJzL2Rvd25yZXYueG1sRI9Ba8JA&#10;FITvgv9heUJvujEUDamrFCEgtEI1gV4f2dckbfZtml2T9N93CwWPw8x8w+wOk2nFQL1rLCtYryIQ&#10;xKXVDVcKijxbJiCcR9bYWiYFP+TgsJ/PdphqO/KFhquvRICwS1FB7X2XSunKmgy6le2Ig/dhe4M+&#10;yL6SuscxwE0r4yjaSIMNh4UaOzrWVH5db0bBK75kt3dTZOfsG03+Vp4+k+2jUg+L6fkJhKfJ38P/&#10;7ZNWEMfw9yX8ALn/BQAA//8DAFBLAQItABQABgAIAAAAIQDb4fbL7gAAAIUBAAATAAAAAAAAAAAA&#10;AAAAAAAAAABbQ29udGVudF9UeXBlc10ueG1sUEsBAi0AFAAGAAgAAAAhAFr0LFu/AAAAFQEAAAsA&#10;AAAAAAAAAAAAAAAAHwEAAF9yZWxzLy5yZWxzUEsBAi0AFAAGAAgAAAAhAH0GatrEAAAA2wAAAA8A&#10;AAAAAAAAAAAAAAAABwIAAGRycy9kb3ducmV2LnhtbFBLBQYAAAAAAwADALcAAAD4AgAAAAA=&#10;" path="m7144,1699736v,,1403032,618173,2927032,-215265c4459129,651986,5998369,893921,5998369,893921r,-886777l7144,7144r,1692592xe" fillcolor="#0070c0 [3204]" stroked="f">
                        <v:stroke joinstyle="miter"/>
                        <v:path arrowok="t" o:connecttype="custom" o:connectlocs="7144,1888006;2934176,1648897;5998369,992936;5998369,7935;7144,7935;7144,1888006" o:connectangles="0,0,0,0,0,0"/>
                      </v:shape>
                      <v:shape id="Freeform: Shape 23" o:spid="_x0000_s1029" style="position:absolute;left:-71;top:-71;width:60007;height:9048;visibility:visible;mso-wrap-style:square;v-text-anchor:middle" coordsize="6000750,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HxAAAANsAAAAPAAAAZHJzL2Rvd25yZXYueG1sRI9Pa8JA&#10;FMTvQr/D8grezKYWxKauEgTBnsQ/1Osz+5oNzb6N2TVGP323IHgcZuY3zGzR21p01PrKsYK3JAVB&#10;XDhdcangsF+NpiB8QNZYOyYFN/KwmL8MZphpd+UtdbtQighhn6ECE0KTSekLQxZ94hri6P241mKI&#10;si2lbvEa4baW4zSdSIsVxwWDDS0NFb+7i1Vw16djfjl/fG8396+TM0V5xC5Xavja558gAvXhGX60&#10;11rB+B3+v8QfIOd/AAAA//8DAFBLAQItABQABgAIAAAAIQDb4fbL7gAAAIUBAAATAAAAAAAAAAAA&#10;AAAAAAAAAABbQ29udGVudF9UeXBlc10ueG1sUEsBAi0AFAAGAAgAAAAhAFr0LFu/AAAAFQEAAAsA&#10;AAAAAAAAAAAAAAAAHwEAAF9yZWxzLy5yZWxzUEsBAi0AFAAGAAgAAAAhAKECj4fEAAAA2wAAAA8A&#10;AAAAAAAAAAAAAAAABwIAAGRycy9kb3ducmV2LnhtbFBLBQYAAAAAAwADALcAAAD4AgAAAAA=&#10;" path="m7144,7144r,606742c647224,1034891,2136934,964406,3546634,574834,4882039,205264,5998369,893921,5998369,893921r,-886777l7144,7144xe" fillcolor="#0070c0 [3204]" stroked="f">
                        <v:fill color2="#40aeff [1940]" rotate="t" angle="90" focus="100%" type="gradient"/>
                        <v:stroke joinstyle="miter"/>
                        <v:path arrowok="t" o:connecttype="custom" o:connectlocs="7144,7144;7144,613886;3546634,574834;5998369,893921;5998369,7144;7144,7144" o:connectangles="0,0,0,0,0,0"/>
                      </v:shape>
                      <v:shape id="Freeform: Shape 24" o:spid="_x0000_s1030" style="position:absolute;left:31761;top:9244;width:28194;height:9544;visibility:visible;mso-wrap-style:square;v-text-anchor:middle" coordsize="2819400,828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jKwwAAANsAAAAPAAAAZHJzL2Rvd25yZXYueG1sRI/NasMw&#10;EITvhb6D2EJvjZwfQnGjhDQQyKEJ1O0DLNb6B1srI6my26ePAoEeh5n5htnsJtOLSM63lhXMZxkI&#10;4tLqlmsF31/Hl1cQPiBr7C2Tgl/ysNs+Pmww13bkT4pFqEWCsM9RQRPCkEvpy4YM+pkdiJNXWWcw&#10;JOlqqR2OCW56uciytTTYclpocKBDQ2VX/BgF8eN4KVx1qN6jPnedXK7/4ohKPT9N+zcQgabwH763&#10;T1rBYgW3L+kHyO0VAAD//wMAUEsBAi0AFAAGAAgAAAAhANvh9svuAAAAhQEAABMAAAAAAAAAAAAA&#10;AAAAAAAAAFtDb250ZW50X1R5cGVzXS54bWxQSwECLQAUAAYACAAAACEAWvQsW78AAAAVAQAACwAA&#10;AAAAAAAAAAAAAAAfAQAAX3JlbHMvLnJlbHNQSwECLQAUAAYACAAAACEAaPzoysMAAADbAAAADwAA&#10;AAAAAAAAAAAAAAAHAgAAZHJzL2Rvd25yZXYueG1sUEsFBgAAAAADAAMAtwAAAPcCAAAAAA==&#10;" path="m7144,481489c380524,602456,751999,764381,1305401,812959,2325529,902494,2815114,428149,2815114,428149r,-421005c2332196,236696,1376839,568166,7144,481489xe" fillcolor="#2683c6 [3205]" stroked="f">
                        <v:fill color2="#1c6194 [2405]" angle="90" focus="100%" type="gradient"/>
                        <v:stroke joinstyle="miter"/>
                        <v:path arrowok="t" o:connecttype="custom" o:connectlocs="7144,554555;1305401,936325;2815114,493120;2815114,8228;7144,554555" o:connectangles="0,0,0,0,0"/>
                      </v:shape>
                      <w10:anchorlock/>
                    </v:group>
                  </w:pict>
                </mc:Fallback>
              </mc:AlternateContent>
            </w:r>
            <w:r w:rsidR="00C20E98" w:rsidRPr="00C20E98">
              <w:rPr>
                <w:rFonts w:ascii="Arial" w:hAnsi="Arial" w:cs="Arial"/>
                <w:b/>
                <w:bCs/>
                <w:szCs w:val="52"/>
              </w:rPr>
              <w:t xml:space="preserve">The Corner Surgery </w:t>
            </w:r>
          </w:p>
          <w:p w14:paraId="0E28BBCC" w14:textId="7FAD462D" w:rsidR="00C20E98" w:rsidRPr="00715053" w:rsidRDefault="00715053" w:rsidP="00C20E98">
            <w:pPr>
              <w:ind w:left="0"/>
              <w:rPr>
                <w:rFonts w:ascii="Arial" w:hAnsi="Arial" w:cs="Arial"/>
                <w:sz w:val="32"/>
                <w:szCs w:val="32"/>
              </w:rPr>
            </w:pPr>
            <w:r w:rsidRPr="00715053">
              <w:rPr>
                <w:rFonts w:ascii="Arial" w:hAnsi="Arial" w:cs="Arial"/>
                <w:b/>
                <w:bCs/>
                <w:color w:val="FFFFFF" w:themeColor="background1"/>
                <w:sz w:val="32"/>
                <w:szCs w:val="32"/>
              </w:rPr>
              <w:t xml:space="preserve">Minutes from the </w:t>
            </w:r>
            <w:r w:rsidR="00C20E98" w:rsidRPr="00715053">
              <w:rPr>
                <w:rFonts w:ascii="Arial" w:hAnsi="Arial" w:cs="Arial"/>
                <w:b/>
                <w:bCs/>
                <w:color w:val="FFFFFF" w:themeColor="background1"/>
                <w:sz w:val="32"/>
                <w:szCs w:val="32"/>
              </w:rPr>
              <w:t>Patient Participation Group (PPG)</w:t>
            </w:r>
            <w:r w:rsidR="00C20E98" w:rsidRPr="00715053">
              <w:rPr>
                <w:rFonts w:ascii="Arial" w:hAnsi="Arial" w:cs="Arial"/>
                <w:color w:val="FFFFFF" w:themeColor="background1"/>
                <w:sz w:val="32"/>
                <w:szCs w:val="32"/>
              </w:rPr>
              <w:t xml:space="preserve"> </w:t>
            </w:r>
          </w:p>
        </w:tc>
      </w:tr>
      <w:tr w:rsidR="007E7F36" w:rsidRPr="00C20E98" w14:paraId="6FF8B298" w14:textId="77777777" w:rsidTr="00571B31">
        <w:trPr>
          <w:trHeight w:val="492"/>
          <w:jc w:val="center"/>
        </w:trPr>
        <w:tc>
          <w:tcPr>
            <w:tcW w:w="5245" w:type="dxa"/>
            <w:tcBorders>
              <w:bottom w:val="single" w:sz="4" w:space="0" w:color="auto"/>
            </w:tcBorders>
          </w:tcPr>
          <w:p w14:paraId="4795E79A" w14:textId="27DB57CD" w:rsidR="007E7F36" w:rsidRDefault="00715053" w:rsidP="00571B31">
            <w:pPr>
              <w:pStyle w:val="MeetingInfo"/>
              <w:ind w:left="0"/>
              <w:rPr>
                <w:rFonts w:ascii="Arial" w:hAnsi="Arial" w:cs="Arial"/>
                <w:b/>
                <w:bCs/>
                <w:sz w:val="28"/>
                <w:szCs w:val="28"/>
              </w:rPr>
            </w:pPr>
            <w:r>
              <w:rPr>
                <w:rFonts w:ascii="Arial" w:hAnsi="Arial" w:cs="Arial"/>
                <w:b/>
                <w:bCs/>
                <w:sz w:val="28"/>
                <w:szCs w:val="28"/>
              </w:rPr>
              <w:t xml:space="preserve">From the </w:t>
            </w:r>
            <w:r w:rsidR="00571B31">
              <w:rPr>
                <w:rFonts w:ascii="Arial" w:hAnsi="Arial" w:cs="Arial"/>
                <w:b/>
                <w:bCs/>
                <w:sz w:val="28"/>
                <w:szCs w:val="28"/>
              </w:rPr>
              <w:t>Meeting Held on:</w:t>
            </w:r>
          </w:p>
          <w:p w14:paraId="351779D2" w14:textId="3FB4F435" w:rsidR="00571B31" w:rsidRDefault="00EE6827" w:rsidP="00571B31">
            <w:pPr>
              <w:pStyle w:val="MeetingInfo"/>
              <w:ind w:left="0"/>
              <w:rPr>
                <w:rFonts w:ascii="Arial" w:hAnsi="Arial" w:cs="Arial"/>
                <w:b/>
                <w:bCs/>
                <w:sz w:val="28"/>
                <w:szCs w:val="28"/>
              </w:rPr>
            </w:pPr>
            <w:r>
              <w:rPr>
                <w:rFonts w:ascii="Arial" w:hAnsi="Arial" w:cs="Arial"/>
                <w:b/>
                <w:bCs/>
                <w:sz w:val="28"/>
                <w:szCs w:val="28"/>
              </w:rPr>
              <w:t>16/10/2024</w:t>
            </w:r>
            <w:r w:rsidR="00571B31">
              <w:rPr>
                <w:rFonts w:ascii="Arial" w:hAnsi="Arial" w:cs="Arial"/>
                <w:b/>
                <w:bCs/>
                <w:sz w:val="28"/>
                <w:szCs w:val="28"/>
              </w:rPr>
              <w:t xml:space="preserve"> </w:t>
            </w:r>
            <w:proofErr w:type="gramStart"/>
            <w:r w:rsidR="00571B31">
              <w:rPr>
                <w:rFonts w:ascii="Arial" w:hAnsi="Arial" w:cs="Arial"/>
                <w:b/>
                <w:bCs/>
                <w:sz w:val="28"/>
                <w:szCs w:val="28"/>
              </w:rPr>
              <w:t xml:space="preserve">at  </w:t>
            </w:r>
            <w:r>
              <w:rPr>
                <w:rFonts w:ascii="Arial" w:hAnsi="Arial" w:cs="Arial"/>
                <w:b/>
                <w:bCs/>
                <w:sz w:val="28"/>
                <w:szCs w:val="28"/>
              </w:rPr>
              <w:t>13</w:t>
            </w:r>
            <w:r w:rsidR="00571B31">
              <w:rPr>
                <w:rFonts w:ascii="Arial" w:hAnsi="Arial" w:cs="Arial"/>
                <w:b/>
                <w:bCs/>
                <w:sz w:val="28"/>
                <w:szCs w:val="28"/>
              </w:rPr>
              <w:t>:</w:t>
            </w:r>
            <w:r>
              <w:rPr>
                <w:rFonts w:ascii="Arial" w:hAnsi="Arial" w:cs="Arial"/>
                <w:b/>
                <w:bCs/>
                <w:sz w:val="28"/>
                <w:szCs w:val="28"/>
              </w:rPr>
              <w:t>30</w:t>
            </w:r>
            <w:proofErr w:type="gramEnd"/>
          </w:p>
          <w:p w14:paraId="6DB5B628" w14:textId="77777777" w:rsidR="00571B31" w:rsidRDefault="00571B31" w:rsidP="00571B31">
            <w:pPr>
              <w:pStyle w:val="MeetingInfo"/>
              <w:ind w:left="0"/>
              <w:rPr>
                <w:rFonts w:ascii="Arial" w:hAnsi="Arial" w:cs="Arial"/>
                <w:b/>
                <w:bCs/>
                <w:sz w:val="28"/>
                <w:szCs w:val="28"/>
              </w:rPr>
            </w:pPr>
          </w:p>
          <w:p w14:paraId="11175543" w14:textId="77777777" w:rsidR="00715053" w:rsidRDefault="00715053" w:rsidP="00571B31">
            <w:pPr>
              <w:pStyle w:val="MeetingInfo"/>
              <w:ind w:left="0"/>
              <w:rPr>
                <w:rFonts w:ascii="Arial" w:hAnsi="Arial" w:cs="Arial"/>
                <w:b/>
                <w:bCs/>
                <w:sz w:val="28"/>
                <w:szCs w:val="28"/>
              </w:rPr>
            </w:pPr>
          </w:p>
          <w:p w14:paraId="7C3D0B71" w14:textId="3DF4C9BC" w:rsidR="00571B31" w:rsidRPr="00C20E98" w:rsidRDefault="00571B31" w:rsidP="00571B31">
            <w:pPr>
              <w:pStyle w:val="MeetingInfo"/>
              <w:ind w:left="0"/>
              <w:rPr>
                <w:rFonts w:ascii="Arial" w:hAnsi="Arial" w:cs="Arial"/>
                <w:b/>
                <w:bCs/>
                <w:sz w:val="28"/>
                <w:szCs w:val="28"/>
              </w:rPr>
            </w:pPr>
          </w:p>
        </w:tc>
        <w:tc>
          <w:tcPr>
            <w:tcW w:w="1732" w:type="dxa"/>
            <w:tcBorders>
              <w:bottom w:val="single" w:sz="4" w:space="0" w:color="auto"/>
            </w:tcBorders>
          </w:tcPr>
          <w:p w14:paraId="4CECF958" w14:textId="4E08AE8C" w:rsidR="007E7F36" w:rsidRPr="00C20E98" w:rsidRDefault="007E7F36" w:rsidP="007E7F36">
            <w:pPr>
              <w:pStyle w:val="ContactInfo"/>
              <w:rPr>
                <w:rFonts w:ascii="Arial" w:hAnsi="Arial" w:cs="Arial"/>
                <w:sz w:val="28"/>
                <w:szCs w:val="28"/>
              </w:rPr>
            </w:pPr>
          </w:p>
        </w:tc>
        <w:tc>
          <w:tcPr>
            <w:tcW w:w="3489" w:type="dxa"/>
            <w:tcBorders>
              <w:bottom w:val="single" w:sz="4" w:space="0" w:color="auto"/>
            </w:tcBorders>
            <w:vAlign w:val="bottom"/>
          </w:tcPr>
          <w:p w14:paraId="3A267238" w14:textId="77777777" w:rsidR="007E7F36" w:rsidRPr="00C20E98" w:rsidRDefault="007E7F36" w:rsidP="00A66B18">
            <w:pPr>
              <w:pStyle w:val="ContactInfo"/>
              <w:rPr>
                <w:rFonts w:ascii="Arial" w:hAnsi="Arial" w:cs="Arial"/>
                <w:sz w:val="28"/>
                <w:szCs w:val="28"/>
              </w:rPr>
            </w:pPr>
          </w:p>
        </w:tc>
      </w:tr>
      <w:tr w:rsidR="00571B31" w:rsidRPr="00C20E98" w14:paraId="4F0134C1"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27A8DDB0" w14:textId="0784BBF2" w:rsidR="00571B31" w:rsidRPr="00571B31" w:rsidRDefault="00715053" w:rsidP="00571B31">
            <w:pPr>
              <w:pStyle w:val="MeetingInfo"/>
              <w:ind w:left="0"/>
              <w:rPr>
                <w:rFonts w:ascii="Arial" w:hAnsi="Arial" w:cs="Arial"/>
                <w:b/>
                <w:bCs/>
                <w:color w:val="auto"/>
                <w:sz w:val="28"/>
                <w:szCs w:val="28"/>
              </w:rPr>
            </w:pPr>
            <w:r>
              <w:rPr>
                <w:rFonts w:ascii="Arial" w:hAnsi="Arial" w:cs="Arial"/>
                <w:b/>
                <w:bCs/>
                <w:color w:val="auto"/>
                <w:sz w:val="28"/>
                <w:szCs w:val="28"/>
              </w:rPr>
              <w:t xml:space="preserve"> </w:t>
            </w:r>
            <w:r w:rsidR="00571B31" w:rsidRPr="00571B31">
              <w:rPr>
                <w:rFonts w:ascii="Arial" w:hAnsi="Arial" w:cs="Arial"/>
                <w:b/>
                <w:bCs/>
                <w:color w:val="auto"/>
                <w:sz w:val="28"/>
                <w:szCs w:val="28"/>
              </w:rPr>
              <w:t>Members In attendance</w:t>
            </w:r>
          </w:p>
        </w:tc>
        <w:tc>
          <w:tcPr>
            <w:tcW w:w="5221" w:type="dxa"/>
            <w:gridSpan w:val="2"/>
            <w:tcBorders>
              <w:top w:val="single" w:sz="4" w:space="0" w:color="auto"/>
              <w:left w:val="single" w:sz="4" w:space="0" w:color="auto"/>
              <w:bottom w:val="single" w:sz="4" w:space="0" w:color="auto"/>
              <w:right w:val="single" w:sz="4" w:space="0" w:color="auto"/>
            </w:tcBorders>
          </w:tcPr>
          <w:p w14:paraId="788CDCD8" w14:textId="0E705BF7" w:rsidR="00571B31" w:rsidRPr="00571B31" w:rsidRDefault="00715053" w:rsidP="00A66B18">
            <w:pPr>
              <w:pStyle w:val="ContactInfo"/>
              <w:rPr>
                <w:rFonts w:ascii="Arial" w:hAnsi="Arial" w:cs="Arial"/>
                <w:b/>
                <w:bCs/>
                <w:color w:val="auto"/>
                <w:sz w:val="28"/>
                <w:szCs w:val="28"/>
              </w:rPr>
            </w:pPr>
            <w:r>
              <w:rPr>
                <w:rFonts w:ascii="Arial" w:hAnsi="Arial" w:cs="Arial"/>
                <w:b/>
                <w:bCs/>
                <w:color w:val="auto"/>
                <w:sz w:val="28"/>
                <w:szCs w:val="28"/>
              </w:rPr>
              <w:t xml:space="preserve"> </w:t>
            </w:r>
            <w:r w:rsidR="00571B31" w:rsidRPr="00571B31">
              <w:rPr>
                <w:rFonts w:ascii="Arial" w:hAnsi="Arial" w:cs="Arial"/>
                <w:b/>
                <w:bCs/>
                <w:color w:val="auto"/>
                <w:sz w:val="28"/>
                <w:szCs w:val="28"/>
              </w:rPr>
              <w:t xml:space="preserve">Apologies Received </w:t>
            </w:r>
          </w:p>
        </w:tc>
      </w:tr>
      <w:tr w:rsidR="00571B31" w:rsidRPr="00C20E98" w14:paraId="1501CD47"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68492731" w14:textId="1CC2682D" w:rsidR="00571B31" w:rsidRPr="00571B31"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ANN DORING</w:t>
            </w:r>
            <w:r w:rsidR="00AB0BF0">
              <w:rPr>
                <w:rFonts w:ascii="Arial" w:hAnsi="Arial" w:cs="Arial"/>
                <w:b/>
                <w:bCs/>
                <w:color w:val="auto"/>
                <w:sz w:val="28"/>
                <w:szCs w:val="28"/>
              </w:rPr>
              <w:t xml:space="preserve"> (Secretary)</w:t>
            </w:r>
          </w:p>
        </w:tc>
        <w:tc>
          <w:tcPr>
            <w:tcW w:w="5221" w:type="dxa"/>
            <w:gridSpan w:val="2"/>
            <w:tcBorders>
              <w:top w:val="single" w:sz="4" w:space="0" w:color="auto"/>
              <w:left w:val="single" w:sz="4" w:space="0" w:color="auto"/>
              <w:bottom w:val="single" w:sz="4" w:space="0" w:color="auto"/>
              <w:right w:val="single" w:sz="4" w:space="0" w:color="auto"/>
            </w:tcBorders>
          </w:tcPr>
          <w:p w14:paraId="704EAAF8" w14:textId="7CDF312D" w:rsidR="00571B31" w:rsidRPr="00571B31" w:rsidRDefault="00EE6827" w:rsidP="00A66B18">
            <w:pPr>
              <w:pStyle w:val="ContactInfo"/>
              <w:rPr>
                <w:rFonts w:ascii="Arial" w:hAnsi="Arial" w:cs="Arial"/>
                <w:color w:val="auto"/>
                <w:sz w:val="28"/>
                <w:szCs w:val="28"/>
              </w:rPr>
            </w:pPr>
            <w:r>
              <w:rPr>
                <w:rFonts w:ascii="Arial" w:hAnsi="Arial" w:cs="Arial"/>
                <w:color w:val="auto"/>
                <w:sz w:val="28"/>
                <w:szCs w:val="28"/>
              </w:rPr>
              <w:t>HOWARD POOLE</w:t>
            </w:r>
            <w:r w:rsidR="00AB0BF0">
              <w:rPr>
                <w:rFonts w:ascii="Arial" w:hAnsi="Arial" w:cs="Arial"/>
                <w:color w:val="auto"/>
                <w:sz w:val="28"/>
                <w:szCs w:val="28"/>
              </w:rPr>
              <w:t xml:space="preserve"> (Chair)</w:t>
            </w:r>
          </w:p>
        </w:tc>
      </w:tr>
      <w:tr w:rsidR="00571B31" w:rsidRPr="00C20E98" w14:paraId="6B92793E"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57579A35" w14:textId="7621B6A7" w:rsidR="00571B31" w:rsidRPr="00571B31"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KATIE CAUDWELL</w:t>
            </w:r>
          </w:p>
        </w:tc>
        <w:tc>
          <w:tcPr>
            <w:tcW w:w="5221" w:type="dxa"/>
            <w:gridSpan w:val="2"/>
            <w:tcBorders>
              <w:top w:val="single" w:sz="4" w:space="0" w:color="auto"/>
              <w:left w:val="single" w:sz="4" w:space="0" w:color="auto"/>
              <w:bottom w:val="single" w:sz="4" w:space="0" w:color="auto"/>
              <w:right w:val="single" w:sz="4" w:space="0" w:color="auto"/>
            </w:tcBorders>
          </w:tcPr>
          <w:p w14:paraId="2D59DD7B" w14:textId="70AF1C66" w:rsidR="00571B31" w:rsidRPr="00571B31" w:rsidRDefault="00EE6827" w:rsidP="00A66B18">
            <w:pPr>
              <w:pStyle w:val="ContactInfo"/>
              <w:rPr>
                <w:rFonts w:ascii="Arial" w:hAnsi="Arial" w:cs="Arial"/>
                <w:color w:val="auto"/>
                <w:sz w:val="28"/>
                <w:szCs w:val="28"/>
              </w:rPr>
            </w:pPr>
            <w:r>
              <w:rPr>
                <w:rFonts w:ascii="Arial" w:hAnsi="Arial" w:cs="Arial"/>
                <w:color w:val="auto"/>
                <w:sz w:val="28"/>
                <w:szCs w:val="28"/>
              </w:rPr>
              <w:t>JENNY POOLE</w:t>
            </w:r>
          </w:p>
        </w:tc>
      </w:tr>
      <w:tr w:rsidR="00571B31" w:rsidRPr="00C20E98" w14:paraId="50C1C759"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4F77F8FE" w14:textId="1E62D0C9" w:rsidR="00571B31" w:rsidRPr="00571B31"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JENNIFER CAMPBELL-KLOMPS</w:t>
            </w:r>
          </w:p>
        </w:tc>
        <w:tc>
          <w:tcPr>
            <w:tcW w:w="5221" w:type="dxa"/>
            <w:gridSpan w:val="2"/>
            <w:tcBorders>
              <w:top w:val="single" w:sz="4" w:space="0" w:color="auto"/>
              <w:left w:val="single" w:sz="4" w:space="0" w:color="auto"/>
              <w:bottom w:val="single" w:sz="4" w:space="0" w:color="auto"/>
              <w:right w:val="single" w:sz="4" w:space="0" w:color="auto"/>
            </w:tcBorders>
          </w:tcPr>
          <w:p w14:paraId="0B8A3938" w14:textId="013411AF" w:rsidR="00571B31" w:rsidRPr="00571B31" w:rsidRDefault="00EE6827" w:rsidP="00A66B18">
            <w:pPr>
              <w:pStyle w:val="ContactInfo"/>
              <w:rPr>
                <w:rFonts w:ascii="Arial" w:hAnsi="Arial" w:cs="Arial"/>
                <w:color w:val="auto"/>
                <w:sz w:val="28"/>
                <w:szCs w:val="28"/>
              </w:rPr>
            </w:pPr>
            <w:r>
              <w:rPr>
                <w:rFonts w:ascii="Arial" w:hAnsi="Arial" w:cs="Arial"/>
                <w:color w:val="auto"/>
                <w:sz w:val="28"/>
                <w:szCs w:val="28"/>
              </w:rPr>
              <w:t>MARY PORTER</w:t>
            </w:r>
          </w:p>
        </w:tc>
      </w:tr>
      <w:tr w:rsidR="00571B31" w:rsidRPr="00C20E98" w14:paraId="081F132D"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36B116AC" w14:textId="5B4A173B" w:rsidR="00571B31" w:rsidRPr="00571B31"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KEN OWEN</w:t>
            </w:r>
          </w:p>
        </w:tc>
        <w:tc>
          <w:tcPr>
            <w:tcW w:w="5221" w:type="dxa"/>
            <w:gridSpan w:val="2"/>
            <w:tcBorders>
              <w:top w:val="single" w:sz="4" w:space="0" w:color="auto"/>
              <w:left w:val="single" w:sz="4" w:space="0" w:color="auto"/>
              <w:bottom w:val="single" w:sz="4" w:space="0" w:color="auto"/>
              <w:right w:val="single" w:sz="4" w:space="0" w:color="auto"/>
            </w:tcBorders>
          </w:tcPr>
          <w:p w14:paraId="4D3512CD" w14:textId="51764E17" w:rsidR="00571B31" w:rsidRPr="00571B31" w:rsidRDefault="00EE6827" w:rsidP="00A66B18">
            <w:pPr>
              <w:pStyle w:val="ContactInfo"/>
              <w:rPr>
                <w:rFonts w:ascii="Arial" w:hAnsi="Arial" w:cs="Arial"/>
                <w:color w:val="auto"/>
                <w:sz w:val="28"/>
                <w:szCs w:val="28"/>
              </w:rPr>
            </w:pPr>
            <w:r>
              <w:rPr>
                <w:rFonts w:ascii="Arial" w:hAnsi="Arial" w:cs="Arial"/>
                <w:color w:val="auto"/>
                <w:sz w:val="28"/>
                <w:szCs w:val="28"/>
              </w:rPr>
              <w:t>VERA MCGIBBON</w:t>
            </w:r>
          </w:p>
        </w:tc>
      </w:tr>
      <w:tr w:rsidR="00571B31" w:rsidRPr="00C20E98" w14:paraId="477FDCBE"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378691DA" w14:textId="4C3CCE94" w:rsidR="00571B31" w:rsidRPr="00571B31"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SUE BELCHER</w:t>
            </w:r>
          </w:p>
        </w:tc>
        <w:tc>
          <w:tcPr>
            <w:tcW w:w="5221" w:type="dxa"/>
            <w:gridSpan w:val="2"/>
            <w:tcBorders>
              <w:top w:val="single" w:sz="4" w:space="0" w:color="auto"/>
              <w:left w:val="single" w:sz="4" w:space="0" w:color="auto"/>
              <w:bottom w:val="single" w:sz="4" w:space="0" w:color="auto"/>
              <w:right w:val="single" w:sz="4" w:space="0" w:color="auto"/>
            </w:tcBorders>
          </w:tcPr>
          <w:p w14:paraId="5A63F376" w14:textId="38E5DA25" w:rsidR="00571B31" w:rsidRPr="00571B31" w:rsidRDefault="00EE6827" w:rsidP="00A66B18">
            <w:pPr>
              <w:pStyle w:val="ContactInfo"/>
              <w:rPr>
                <w:rFonts w:ascii="Arial" w:hAnsi="Arial" w:cs="Arial"/>
                <w:color w:val="auto"/>
                <w:sz w:val="28"/>
                <w:szCs w:val="28"/>
              </w:rPr>
            </w:pPr>
            <w:r>
              <w:rPr>
                <w:rFonts w:ascii="Arial" w:hAnsi="Arial" w:cs="Arial"/>
                <w:color w:val="auto"/>
                <w:sz w:val="28"/>
                <w:szCs w:val="28"/>
              </w:rPr>
              <w:t>RUTH GREEN</w:t>
            </w:r>
          </w:p>
        </w:tc>
      </w:tr>
      <w:tr w:rsidR="00571B31" w:rsidRPr="00C20E98" w14:paraId="2AB95CE1"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64D11B44" w14:textId="52F3C729" w:rsidR="00EE6827" w:rsidRPr="00571B31"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SHEILA WHITEBROOK</w:t>
            </w:r>
          </w:p>
        </w:tc>
        <w:tc>
          <w:tcPr>
            <w:tcW w:w="5221" w:type="dxa"/>
            <w:gridSpan w:val="2"/>
            <w:tcBorders>
              <w:top w:val="single" w:sz="4" w:space="0" w:color="auto"/>
              <w:left w:val="single" w:sz="4" w:space="0" w:color="auto"/>
              <w:bottom w:val="single" w:sz="4" w:space="0" w:color="auto"/>
              <w:right w:val="single" w:sz="4" w:space="0" w:color="auto"/>
            </w:tcBorders>
          </w:tcPr>
          <w:p w14:paraId="0E10848A" w14:textId="59F5C7A6" w:rsidR="00571B31" w:rsidRPr="00571B31" w:rsidRDefault="00EE6827" w:rsidP="00A66B18">
            <w:pPr>
              <w:pStyle w:val="ContactInfo"/>
              <w:rPr>
                <w:rFonts w:ascii="Arial" w:hAnsi="Arial" w:cs="Arial"/>
                <w:color w:val="auto"/>
                <w:sz w:val="28"/>
                <w:szCs w:val="28"/>
              </w:rPr>
            </w:pPr>
            <w:r>
              <w:rPr>
                <w:rFonts w:ascii="Arial" w:hAnsi="Arial" w:cs="Arial"/>
                <w:color w:val="auto"/>
                <w:sz w:val="28"/>
                <w:szCs w:val="28"/>
              </w:rPr>
              <w:t>AGNES CAMERON</w:t>
            </w:r>
          </w:p>
        </w:tc>
      </w:tr>
      <w:tr w:rsidR="00EE6827" w:rsidRPr="00C20E98" w14:paraId="4665E633"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27CE5B14" w14:textId="550AA685" w:rsidR="00EE6827"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KYLE POINTON</w:t>
            </w:r>
            <w:r w:rsidR="00AB0BF0">
              <w:rPr>
                <w:rFonts w:ascii="Arial" w:hAnsi="Arial" w:cs="Arial"/>
                <w:b/>
                <w:bCs/>
                <w:color w:val="auto"/>
                <w:sz w:val="28"/>
                <w:szCs w:val="28"/>
              </w:rPr>
              <w:t xml:space="preserve"> (Reception)</w:t>
            </w:r>
          </w:p>
        </w:tc>
        <w:tc>
          <w:tcPr>
            <w:tcW w:w="5221" w:type="dxa"/>
            <w:gridSpan w:val="2"/>
            <w:tcBorders>
              <w:top w:val="single" w:sz="4" w:space="0" w:color="auto"/>
              <w:left w:val="single" w:sz="4" w:space="0" w:color="auto"/>
              <w:bottom w:val="single" w:sz="4" w:space="0" w:color="auto"/>
              <w:right w:val="single" w:sz="4" w:space="0" w:color="auto"/>
            </w:tcBorders>
          </w:tcPr>
          <w:p w14:paraId="3288D526" w14:textId="77777777" w:rsidR="00EE6827" w:rsidRPr="00571B31" w:rsidRDefault="00EE6827" w:rsidP="00A66B18">
            <w:pPr>
              <w:pStyle w:val="ContactInfo"/>
              <w:rPr>
                <w:rFonts w:ascii="Arial" w:hAnsi="Arial" w:cs="Arial"/>
                <w:color w:val="auto"/>
                <w:sz w:val="28"/>
                <w:szCs w:val="28"/>
              </w:rPr>
            </w:pPr>
          </w:p>
        </w:tc>
      </w:tr>
      <w:tr w:rsidR="00EE6827" w:rsidRPr="00C20E98" w14:paraId="555C7019" w14:textId="77777777" w:rsidTr="00571B31">
        <w:trPr>
          <w:trHeight w:val="492"/>
          <w:jc w:val="center"/>
        </w:trPr>
        <w:tc>
          <w:tcPr>
            <w:tcW w:w="5245" w:type="dxa"/>
            <w:tcBorders>
              <w:top w:val="single" w:sz="4" w:space="0" w:color="auto"/>
              <w:left w:val="single" w:sz="4" w:space="0" w:color="auto"/>
              <w:bottom w:val="single" w:sz="4" w:space="0" w:color="auto"/>
              <w:right w:val="single" w:sz="4" w:space="0" w:color="auto"/>
            </w:tcBorders>
          </w:tcPr>
          <w:p w14:paraId="7ADFC551" w14:textId="663FDC0F" w:rsidR="00EE6827" w:rsidRDefault="00EE6827" w:rsidP="00571B31">
            <w:pPr>
              <w:pStyle w:val="MeetingInfo"/>
              <w:ind w:left="0"/>
              <w:rPr>
                <w:rFonts w:ascii="Arial" w:hAnsi="Arial" w:cs="Arial"/>
                <w:b/>
                <w:bCs/>
                <w:color w:val="auto"/>
                <w:sz w:val="28"/>
                <w:szCs w:val="28"/>
              </w:rPr>
            </w:pPr>
            <w:r>
              <w:rPr>
                <w:rFonts w:ascii="Arial" w:hAnsi="Arial" w:cs="Arial"/>
                <w:b/>
                <w:bCs/>
                <w:color w:val="auto"/>
                <w:sz w:val="28"/>
                <w:szCs w:val="28"/>
              </w:rPr>
              <w:t>DR SMITH</w:t>
            </w:r>
          </w:p>
        </w:tc>
        <w:tc>
          <w:tcPr>
            <w:tcW w:w="5221" w:type="dxa"/>
            <w:gridSpan w:val="2"/>
            <w:tcBorders>
              <w:top w:val="single" w:sz="4" w:space="0" w:color="auto"/>
              <w:left w:val="single" w:sz="4" w:space="0" w:color="auto"/>
              <w:bottom w:val="single" w:sz="4" w:space="0" w:color="auto"/>
              <w:right w:val="single" w:sz="4" w:space="0" w:color="auto"/>
            </w:tcBorders>
          </w:tcPr>
          <w:p w14:paraId="75A1A5A4" w14:textId="77777777" w:rsidR="00EE6827" w:rsidRPr="00571B31" w:rsidRDefault="00EE6827" w:rsidP="00A66B18">
            <w:pPr>
              <w:pStyle w:val="ContactInfo"/>
              <w:rPr>
                <w:rFonts w:ascii="Arial" w:hAnsi="Arial" w:cs="Arial"/>
                <w:color w:val="auto"/>
                <w:sz w:val="28"/>
                <w:szCs w:val="28"/>
              </w:rPr>
            </w:pPr>
          </w:p>
        </w:tc>
      </w:tr>
      <w:tr w:rsidR="00571B31" w:rsidRPr="00C20E98" w14:paraId="24065DD8" w14:textId="77777777" w:rsidTr="00571B31">
        <w:trPr>
          <w:trHeight w:val="492"/>
          <w:jc w:val="center"/>
        </w:trPr>
        <w:tc>
          <w:tcPr>
            <w:tcW w:w="5245" w:type="dxa"/>
            <w:tcBorders>
              <w:top w:val="single" w:sz="4" w:space="0" w:color="auto"/>
            </w:tcBorders>
          </w:tcPr>
          <w:p w14:paraId="2EDE11E4" w14:textId="77777777" w:rsidR="00571B31" w:rsidRPr="00571B31" w:rsidRDefault="00571B31" w:rsidP="00571B31">
            <w:pPr>
              <w:pStyle w:val="MeetingInfo"/>
              <w:ind w:left="0"/>
              <w:rPr>
                <w:rFonts w:ascii="Arial" w:hAnsi="Arial" w:cs="Arial"/>
                <w:b/>
                <w:bCs/>
                <w:color w:val="auto"/>
                <w:sz w:val="28"/>
                <w:szCs w:val="28"/>
              </w:rPr>
            </w:pPr>
          </w:p>
        </w:tc>
        <w:tc>
          <w:tcPr>
            <w:tcW w:w="5221" w:type="dxa"/>
            <w:gridSpan w:val="2"/>
            <w:tcBorders>
              <w:top w:val="single" w:sz="4" w:space="0" w:color="auto"/>
            </w:tcBorders>
          </w:tcPr>
          <w:p w14:paraId="5FC1AC93" w14:textId="77777777" w:rsidR="00571B31" w:rsidRPr="00571B31" w:rsidRDefault="00571B31" w:rsidP="00A66B18">
            <w:pPr>
              <w:pStyle w:val="ContactInfo"/>
              <w:rPr>
                <w:rFonts w:ascii="Arial" w:hAnsi="Arial" w:cs="Arial"/>
                <w:color w:val="auto"/>
                <w:sz w:val="28"/>
                <w:szCs w:val="28"/>
              </w:rPr>
            </w:pPr>
          </w:p>
        </w:tc>
      </w:tr>
    </w:tbl>
    <w:tbl>
      <w:tblPr>
        <w:tblStyle w:val="TableGrid"/>
        <w:tblW w:w="0" w:type="auto"/>
        <w:tblInd w:w="-5" w:type="dxa"/>
        <w:tblLook w:val="04A0" w:firstRow="1" w:lastRow="0" w:firstColumn="1" w:lastColumn="0" w:noHBand="0" w:noVBand="1"/>
        <w:tblDescription w:val="Header layout table"/>
      </w:tblPr>
      <w:tblGrid>
        <w:gridCol w:w="1277"/>
        <w:gridCol w:w="7306"/>
        <w:gridCol w:w="1878"/>
      </w:tblGrid>
      <w:tr w:rsidR="00C20E98" w:rsidRPr="00C20E98" w14:paraId="5303ADD2" w14:textId="77777777" w:rsidTr="00571B31">
        <w:tc>
          <w:tcPr>
            <w:tcW w:w="1277" w:type="dxa"/>
          </w:tcPr>
          <w:p w14:paraId="1A9CE4BE" w14:textId="1EC6FA8F" w:rsidR="00C20E98" w:rsidRPr="00C20E98" w:rsidRDefault="00C20E98" w:rsidP="00C20E98">
            <w:pPr>
              <w:pStyle w:val="Itemdescription"/>
              <w:rPr>
                <w:rFonts w:ascii="Arial" w:hAnsi="Arial" w:cs="Arial"/>
                <w:b/>
                <w:bCs/>
                <w:sz w:val="28"/>
                <w:szCs w:val="28"/>
              </w:rPr>
            </w:pPr>
            <w:r w:rsidRPr="00C20E98">
              <w:rPr>
                <w:rFonts w:ascii="Arial" w:hAnsi="Arial" w:cs="Arial"/>
                <w:b/>
                <w:bCs/>
                <w:sz w:val="28"/>
                <w:szCs w:val="28"/>
              </w:rPr>
              <w:t>Time</w:t>
            </w:r>
          </w:p>
        </w:tc>
        <w:tc>
          <w:tcPr>
            <w:tcW w:w="7306" w:type="dxa"/>
          </w:tcPr>
          <w:p w14:paraId="10001362" w14:textId="2E25628F" w:rsidR="00C20E98" w:rsidRPr="00C20E98" w:rsidRDefault="00C20E98" w:rsidP="00C20E98">
            <w:pPr>
              <w:pStyle w:val="Itemdescription"/>
              <w:rPr>
                <w:rFonts w:ascii="Arial" w:hAnsi="Arial" w:cs="Arial"/>
                <w:b/>
                <w:bCs/>
                <w:sz w:val="28"/>
                <w:szCs w:val="28"/>
              </w:rPr>
            </w:pPr>
            <w:r w:rsidRPr="00C20E98">
              <w:rPr>
                <w:rFonts w:ascii="Arial" w:hAnsi="Arial" w:cs="Arial"/>
                <w:b/>
                <w:bCs/>
                <w:sz w:val="28"/>
                <w:szCs w:val="28"/>
              </w:rPr>
              <w:t>Item For Discussion</w:t>
            </w:r>
          </w:p>
        </w:tc>
        <w:tc>
          <w:tcPr>
            <w:tcW w:w="1878" w:type="dxa"/>
          </w:tcPr>
          <w:p w14:paraId="6DF45F94" w14:textId="63551608" w:rsidR="00C20E98" w:rsidRPr="00C20E98" w:rsidRDefault="00C20E98" w:rsidP="00C20E98">
            <w:pPr>
              <w:pStyle w:val="Itemdescription"/>
              <w:rPr>
                <w:rFonts w:ascii="Arial" w:hAnsi="Arial" w:cs="Arial"/>
                <w:b/>
                <w:bCs/>
                <w:sz w:val="28"/>
                <w:szCs w:val="28"/>
              </w:rPr>
            </w:pPr>
            <w:r w:rsidRPr="00C20E98">
              <w:rPr>
                <w:rFonts w:ascii="Arial" w:hAnsi="Arial" w:cs="Arial"/>
                <w:b/>
                <w:bCs/>
                <w:sz w:val="28"/>
                <w:szCs w:val="28"/>
              </w:rPr>
              <w:t>Item Holder</w:t>
            </w:r>
          </w:p>
        </w:tc>
      </w:tr>
      <w:tr w:rsidR="00C20E98" w:rsidRPr="00C20E98" w14:paraId="2A748BE0" w14:textId="77777777" w:rsidTr="00571B31">
        <w:tc>
          <w:tcPr>
            <w:tcW w:w="1277" w:type="dxa"/>
          </w:tcPr>
          <w:p w14:paraId="4F303146" w14:textId="0EC94007" w:rsidR="00C20E98" w:rsidRPr="00C20E98" w:rsidRDefault="00C20E98" w:rsidP="00C20E98">
            <w:pPr>
              <w:pStyle w:val="Itemdescription"/>
              <w:rPr>
                <w:rFonts w:ascii="Arial" w:hAnsi="Arial" w:cs="Arial"/>
                <w:sz w:val="28"/>
                <w:szCs w:val="28"/>
              </w:rPr>
            </w:pPr>
            <w:r>
              <w:rPr>
                <w:rFonts w:ascii="Arial" w:hAnsi="Arial" w:cs="Arial"/>
                <w:sz w:val="28"/>
                <w:szCs w:val="28"/>
              </w:rPr>
              <w:t>13:30</w:t>
            </w:r>
          </w:p>
        </w:tc>
        <w:tc>
          <w:tcPr>
            <w:tcW w:w="7306" w:type="dxa"/>
          </w:tcPr>
          <w:p w14:paraId="54D93489" w14:textId="32FF67AB" w:rsidR="00571B31" w:rsidRDefault="00C20E98" w:rsidP="00C20E98">
            <w:pPr>
              <w:pStyle w:val="Itemdescription"/>
              <w:rPr>
                <w:rFonts w:ascii="Arial" w:hAnsi="Arial" w:cs="Arial"/>
                <w:sz w:val="28"/>
                <w:szCs w:val="28"/>
              </w:rPr>
            </w:pPr>
            <w:r w:rsidRPr="00C20E98">
              <w:rPr>
                <w:rFonts w:ascii="Arial" w:hAnsi="Arial" w:cs="Arial"/>
                <w:sz w:val="28"/>
                <w:szCs w:val="28"/>
              </w:rPr>
              <w:t>Introductions</w:t>
            </w:r>
            <w:r>
              <w:rPr>
                <w:rFonts w:ascii="Arial" w:hAnsi="Arial" w:cs="Arial"/>
                <w:sz w:val="28"/>
                <w:szCs w:val="28"/>
              </w:rPr>
              <w:t xml:space="preserve"> and Apologies</w:t>
            </w:r>
            <w:r w:rsidR="00571B31">
              <w:rPr>
                <w:rFonts w:ascii="Arial" w:hAnsi="Arial" w:cs="Arial"/>
                <w:sz w:val="28"/>
                <w:szCs w:val="28"/>
              </w:rPr>
              <w:t>:</w:t>
            </w:r>
          </w:p>
          <w:p w14:paraId="06DF180F" w14:textId="2240B82B" w:rsidR="00571B31" w:rsidRPr="00AC3C9D" w:rsidRDefault="00EE7231" w:rsidP="00AC3C9D">
            <w:pPr>
              <w:ind w:left="0"/>
              <w:rPr>
                <w:rFonts w:ascii="Arial" w:hAnsi="Arial" w:cs="Arial"/>
                <w:sz w:val="22"/>
                <w:szCs w:val="22"/>
              </w:rPr>
            </w:pPr>
            <w:r w:rsidRPr="00AC3C9D">
              <w:rPr>
                <w:rFonts w:ascii="Arial" w:hAnsi="Arial" w:cs="Arial"/>
                <w:sz w:val="22"/>
                <w:szCs w:val="22"/>
              </w:rPr>
              <w:t>AD asked for volunteer to take on the role of chair; no volunteers so AD asked KC if she could take on role for today</w:t>
            </w:r>
          </w:p>
        </w:tc>
        <w:tc>
          <w:tcPr>
            <w:tcW w:w="1878" w:type="dxa"/>
          </w:tcPr>
          <w:p w14:paraId="029C53F8" w14:textId="77777777" w:rsidR="00EE7231" w:rsidRDefault="00EE7231" w:rsidP="00C20E98">
            <w:pPr>
              <w:pStyle w:val="Itemdescription"/>
              <w:rPr>
                <w:rFonts w:ascii="Arial" w:hAnsi="Arial" w:cs="Arial"/>
                <w:sz w:val="28"/>
                <w:szCs w:val="28"/>
              </w:rPr>
            </w:pPr>
            <w:r>
              <w:rPr>
                <w:rFonts w:ascii="Arial" w:hAnsi="Arial" w:cs="Arial"/>
                <w:sz w:val="28"/>
                <w:szCs w:val="28"/>
              </w:rPr>
              <w:t>AD Secretary</w:t>
            </w:r>
          </w:p>
          <w:p w14:paraId="37AAB1D2" w14:textId="6ED0228A" w:rsidR="00C20E98" w:rsidRPr="00C20E98" w:rsidRDefault="00C20E98" w:rsidP="00C20E98">
            <w:pPr>
              <w:pStyle w:val="Itemdescription"/>
              <w:rPr>
                <w:rFonts w:ascii="Arial" w:hAnsi="Arial" w:cs="Arial"/>
                <w:sz w:val="28"/>
                <w:szCs w:val="28"/>
              </w:rPr>
            </w:pPr>
          </w:p>
        </w:tc>
      </w:tr>
      <w:tr w:rsidR="00C20E98" w:rsidRPr="00C20E98" w14:paraId="1AB849E3" w14:textId="77777777" w:rsidTr="00571B31">
        <w:tc>
          <w:tcPr>
            <w:tcW w:w="1277" w:type="dxa"/>
          </w:tcPr>
          <w:p w14:paraId="5426C7E5" w14:textId="3E7456B4" w:rsidR="00C20E98" w:rsidRPr="00C20E98" w:rsidRDefault="00C20E98" w:rsidP="00C20E98">
            <w:pPr>
              <w:pStyle w:val="Itemdescription"/>
              <w:rPr>
                <w:rFonts w:ascii="Arial" w:hAnsi="Arial" w:cs="Arial"/>
                <w:sz w:val="28"/>
                <w:szCs w:val="28"/>
              </w:rPr>
            </w:pPr>
            <w:r>
              <w:rPr>
                <w:rFonts w:ascii="Arial" w:hAnsi="Arial" w:cs="Arial"/>
                <w:sz w:val="28"/>
                <w:szCs w:val="28"/>
              </w:rPr>
              <w:t>13:40</w:t>
            </w:r>
          </w:p>
        </w:tc>
        <w:tc>
          <w:tcPr>
            <w:tcW w:w="7306" w:type="dxa"/>
          </w:tcPr>
          <w:p w14:paraId="1999C300" w14:textId="77777777" w:rsidR="00571B31" w:rsidRPr="00AC3C9D" w:rsidRDefault="00EE7231" w:rsidP="00AC3C9D">
            <w:pPr>
              <w:ind w:left="0"/>
              <w:rPr>
                <w:rFonts w:ascii="Arial" w:hAnsi="Arial" w:cs="Arial"/>
                <w:sz w:val="22"/>
                <w:szCs w:val="22"/>
              </w:rPr>
            </w:pPr>
            <w:r w:rsidRPr="00AC3C9D">
              <w:rPr>
                <w:rFonts w:ascii="Arial" w:hAnsi="Arial" w:cs="Arial"/>
                <w:sz w:val="22"/>
                <w:szCs w:val="22"/>
              </w:rPr>
              <w:t xml:space="preserve">AD, KC &amp; KP attended Primary Care Network (PCN) PPG meeting and KC advised group what a PCN was, how it works and the benefits of the services. </w:t>
            </w:r>
          </w:p>
          <w:p w14:paraId="3ADA8ED2" w14:textId="4C42EB64" w:rsidR="00EE7231" w:rsidRPr="00AC3C9D" w:rsidRDefault="00EE7231" w:rsidP="00AC3C9D">
            <w:pPr>
              <w:ind w:left="0"/>
              <w:rPr>
                <w:rFonts w:ascii="Arial" w:hAnsi="Arial" w:cs="Arial"/>
                <w:sz w:val="22"/>
                <w:szCs w:val="22"/>
              </w:rPr>
            </w:pPr>
            <w:r w:rsidRPr="00AC3C9D">
              <w:rPr>
                <w:rFonts w:ascii="Arial" w:hAnsi="Arial" w:cs="Arial"/>
                <w:sz w:val="22"/>
                <w:szCs w:val="22"/>
              </w:rPr>
              <w:t xml:space="preserve">JCK asked the group about the way the meetings were run, i.e. an agenda. JCK wanted to know in advance what was to be discussed so she could research the subject matter. </w:t>
            </w:r>
            <w:r w:rsidR="00F04484" w:rsidRPr="00F04484">
              <w:rPr>
                <w:rFonts w:ascii="Arial" w:hAnsi="Arial" w:cs="Arial"/>
                <w:b/>
                <w:bCs/>
                <w:sz w:val="22"/>
                <w:szCs w:val="22"/>
              </w:rPr>
              <w:t>ACTION</w:t>
            </w:r>
            <w:r w:rsidR="00F04484">
              <w:rPr>
                <w:rFonts w:ascii="Arial" w:hAnsi="Arial" w:cs="Arial"/>
                <w:sz w:val="22"/>
                <w:szCs w:val="22"/>
              </w:rPr>
              <w:t>: Ensure agenda written up before meeting/ask for agenda items.</w:t>
            </w:r>
          </w:p>
          <w:p w14:paraId="6ECF8CE2" w14:textId="4E21C5D7" w:rsidR="00EE7231" w:rsidRPr="00AC3C9D" w:rsidRDefault="00EE7231" w:rsidP="00AC3C9D">
            <w:pPr>
              <w:ind w:left="0"/>
              <w:rPr>
                <w:rFonts w:ascii="Arial" w:hAnsi="Arial" w:cs="Arial"/>
              </w:rPr>
            </w:pPr>
            <w:r w:rsidRPr="00AC3C9D">
              <w:rPr>
                <w:rFonts w:ascii="Arial" w:hAnsi="Arial" w:cs="Arial"/>
                <w:sz w:val="22"/>
                <w:szCs w:val="22"/>
              </w:rPr>
              <w:t xml:space="preserve">JCK - Minutes should be online for transparency.  JCK informed the group she was not used to </w:t>
            </w:r>
            <w:r w:rsidR="001D1FCC">
              <w:rPr>
                <w:rFonts w:ascii="Arial" w:hAnsi="Arial" w:cs="Arial"/>
                <w:sz w:val="22"/>
                <w:szCs w:val="22"/>
              </w:rPr>
              <w:t xml:space="preserve">the meeting format used </w:t>
            </w:r>
            <w:r w:rsidRPr="00AC3C9D">
              <w:rPr>
                <w:rFonts w:ascii="Arial" w:hAnsi="Arial" w:cs="Arial"/>
                <w:sz w:val="22"/>
                <w:szCs w:val="22"/>
              </w:rPr>
              <w:t>at The Corner Surgery. Que</w:t>
            </w:r>
            <w:r w:rsidR="001D1FCC">
              <w:rPr>
                <w:rFonts w:ascii="Arial" w:hAnsi="Arial" w:cs="Arial"/>
                <w:sz w:val="22"/>
                <w:szCs w:val="22"/>
              </w:rPr>
              <w:t>ried</w:t>
            </w:r>
            <w:r w:rsidRPr="00AC3C9D">
              <w:rPr>
                <w:rFonts w:ascii="Arial" w:hAnsi="Arial" w:cs="Arial"/>
                <w:sz w:val="22"/>
                <w:szCs w:val="22"/>
              </w:rPr>
              <w:t xml:space="preserve"> </w:t>
            </w:r>
            <w:r w:rsidR="001D1FCC">
              <w:rPr>
                <w:rFonts w:ascii="Arial" w:hAnsi="Arial" w:cs="Arial"/>
                <w:sz w:val="22"/>
                <w:szCs w:val="22"/>
              </w:rPr>
              <w:t xml:space="preserve">level of </w:t>
            </w:r>
            <w:r w:rsidRPr="00AC3C9D">
              <w:rPr>
                <w:rFonts w:ascii="Arial" w:hAnsi="Arial" w:cs="Arial"/>
                <w:sz w:val="22"/>
                <w:szCs w:val="22"/>
              </w:rPr>
              <w:t xml:space="preserve">GP </w:t>
            </w:r>
            <w:r w:rsidR="001D1FCC">
              <w:rPr>
                <w:rFonts w:ascii="Arial" w:hAnsi="Arial" w:cs="Arial"/>
                <w:sz w:val="22"/>
                <w:szCs w:val="22"/>
              </w:rPr>
              <w:t>involvement</w:t>
            </w:r>
            <w:r w:rsidRPr="00AC3C9D">
              <w:rPr>
                <w:rFonts w:ascii="Arial" w:hAnsi="Arial" w:cs="Arial"/>
                <w:sz w:val="22"/>
                <w:szCs w:val="22"/>
              </w:rPr>
              <w:t xml:space="preserve"> </w:t>
            </w:r>
            <w:r w:rsidR="001D1FCC">
              <w:rPr>
                <w:rFonts w:ascii="Arial" w:hAnsi="Arial" w:cs="Arial"/>
                <w:sz w:val="22"/>
                <w:szCs w:val="22"/>
              </w:rPr>
              <w:t xml:space="preserve">in </w:t>
            </w:r>
            <w:r w:rsidRPr="00AC3C9D">
              <w:rPr>
                <w:rFonts w:ascii="Arial" w:hAnsi="Arial" w:cs="Arial"/>
                <w:sz w:val="22"/>
                <w:szCs w:val="22"/>
              </w:rPr>
              <w:t>the meetings?</w:t>
            </w:r>
          </w:p>
        </w:tc>
        <w:tc>
          <w:tcPr>
            <w:tcW w:w="1878" w:type="dxa"/>
          </w:tcPr>
          <w:p w14:paraId="2B5C9B23" w14:textId="41804943" w:rsidR="00C20E98" w:rsidRPr="00C20E98" w:rsidRDefault="00EE7231" w:rsidP="00C20E98">
            <w:pPr>
              <w:pStyle w:val="Itemdescription"/>
              <w:rPr>
                <w:rFonts w:ascii="Arial" w:hAnsi="Arial" w:cs="Arial"/>
                <w:sz w:val="28"/>
                <w:szCs w:val="28"/>
              </w:rPr>
            </w:pPr>
            <w:r>
              <w:rPr>
                <w:rFonts w:ascii="Arial" w:hAnsi="Arial" w:cs="Arial"/>
                <w:sz w:val="28"/>
                <w:szCs w:val="28"/>
              </w:rPr>
              <w:t>KC (as chair absent)</w:t>
            </w:r>
          </w:p>
        </w:tc>
      </w:tr>
      <w:tr w:rsidR="00C20E98" w:rsidRPr="00C20E98" w14:paraId="6A7DD581" w14:textId="77777777" w:rsidTr="00571B31">
        <w:tc>
          <w:tcPr>
            <w:tcW w:w="1277" w:type="dxa"/>
          </w:tcPr>
          <w:p w14:paraId="2AF73779" w14:textId="749798F3" w:rsidR="00C20E98" w:rsidRPr="00C20E98" w:rsidRDefault="00EE7231" w:rsidP="00C20E98">
            <w:pPr>
              <w:pStyle w:val="Itemdescription"/>
              <w:rPr>
                <w:rFonts w:ascii="Arial" w:hAnsi="Arial" w:cs="Arial"/>
                <w:sz w:val="28"/>
                <w:szCs w:val="28"/>
              </w:rPr>
            </w:pPr>
            <w:r>
              <w:rPr>
                <w:rFonts w:ascii="Arial" w:hAnsi="Arial" w:cs="Arial"/>
                <w:sz w:val="28"/>
                <w:szCs w:val="28"/>
              </w:rPr>
              <w:lastRenderedPageBreak/>
              <w:t>14:05</w:t>
            </w:r>
          </w:p>
        </w:tc>
        <w:tc>
          <w:tcPr>
            <w:tcW w:w="7306" w:type="dxa"/>
          </w:tcPr>
          <w:p w14:paraId="6917E4A9" w14:textId="05E666FD" w:rsidR="00C20E98" w:rsidRPr="00F04484" w:rsidRDefault="00EE7231" w:rsidP="00AC3C9D">
            <w:pPr>
              <w:ind w:left="0"/>
              <w:rPr>
                <w:rFonts w:ascii="Arial" w:hAnsi="Arial" w:cs="Arial"/>
                <w:sz w:val="22"/>
                <w:szCs w:val="22"/>
              </w:rPr>
            </w:pP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arrived 2.05. KC recapped what had been discussed up to this point.</w:t>
            </w:r>
            <w:r w:rsidR="00AC3C9D">
              <w:rPr>
                <w:rFonts w:ascii="Arial" w:hAnsi="Arial" w:cs="Arial"/>
                <w:sz w:val="22"/>
                <w:szCs w:val="22"/>
              </w:rPr>
              <w:t xml:space="preserve"> </w:t>
            </w:r>
            <w:r w:rsidR="00AC3C9D" w:rsidRPr="00AC3C9D">
              <w:rPr>
                <w:rFonts w:ascii="Arial" w:hAnsi="Arial" w:cs="Arial"/>
                <w:b/>
                <w:bCs/>
                <w:sz w:val="22"/>
                <w:szCs w:val="22"/>
              </w:rPr>
              <w:t>ACTION</w:t>
            </w:r>
            <w:r w:rsidR="00AC3C9D">
              <w:rPr>
                <w:rFonts w:ascii="Arial" w:hAnsi="Arial" w:cs="Arial"/>
              </w:rPr>
              <w:t xml:space="preserve">: </w:t>
            </w:r>
            <w:proofErr w:type="spellStart"/>
            <w:r w:rsidR="00AC3C9D" w:rsidRPr="00EE7231">
              <w:rPr>
                <w:rFonts w:ascii="Arial" w:hAnsi="Arial" w:cs="Arial"/>
              </w:rPr>
              <w:t>D</w:t>
            </w:r>
            <w:r w:rsidR="001D1FCC">
              <w:rPr>
                <w:rFonts w:ascii="Arial" w:hAnsi="Arial" w:cs="Arial"/>
              </w:rPr>
              <w:t>r</w:t>
            </w:r>
            <w:r w:rsidR="00AC3C9D" w:rsidRPr="00EE7231">
              <w:rPr>
                <w:rFonts w:ascii="Arial" w:hAnsi="Arial" w:cs="Arial"/>
              </w:rPr>
              <w:t>S</w:t>
            </w:r>
            <w:proofErr w:type="spellEnd"/>
            <w:r w:rsidR="00AC3C9D" w:rsidRPr="00EE7231">
              <w:rPr>
                <w:rFonts w:ascii="Arial" w:hAnsi="Arial" w:cs="Arial"/>
              </w:rPr>
              <w:t xml:space="preserve"> agreed action for today was to provide a clear agenda and actions.</w:t>
            </w:r>
          </w:p>
        </w:tc>
        <w:tc>
          <w:tcPr>
            <w:tcW w:w="1878" w:type="dxa"/>
          </w:tcPr>
          <w:p w14:paraId="54AC2114" w14:textId="721CB83D" w:rsidR="00C20E98" w:rsidRPr="00C20E98" w:rsidRDefault="00F04484" w:rsidP="00C20E98">
            <w:pPr>
              <w:pStyle w:val="Itemdescription"/>
              <w:rPr>
                <w:rFonts w:ascii="Arial" w:hAnsi="Arial" w:cs="Arial"/>
                <w:sz w:val="28"/>
                <w:szCs w:val="28"/>
              </w:rPr>
            </w:pPr>
            <w:r>
              <w:rPr>
                <w:rFonts w:ascii="Arial" w:hAnsi="Arial" w:cs="Arial"/>
                <w:sz w:val="28"/>
                <w:szCs w:val="28"/>
              </w:rPr>
              <w:t>KC</w:t>
            </w:r>
          </w:p>
        </w:tc>
      </w:tr>
      <w:tr w:rsidR="00C20E98" w:rsidRPr="00C20E98" w14:paraId="56111CA9" w14:textId="77777777" w:rsidTr="00571B31">
        <w:tc>
          <w:tcPr>
            <w:tcW w:w="1277" w:type="dxa"/>
          </w:tcPr>
          <w:p w14:paraId="78749C83" w14:textId="2B57AA2C" w:rsidR="00C20E98" w:rsidRPr="00C20E98" w:rsidRDefault="00C20E98" w:rsidP="00C20E98">
            <w:pPr>
              <w:pStyle w:val="Itemdescription"/>
              <w:rPr>
                <w:rFonts w:ascii="Arial" w:hAnsi="Arial" w:cs="Arial"/>
                <w:sz w:val="28"/>
                <w:szCs w:val="28"/>
              </w:rPr>
            </w:pPr>
          </w:p>
        </w:tc>
        <w:tc>
          <w:tcPr>
            <w:tcW w:w="7306" w:type="dxa"/>
          </w:tcPr>
          <w:p w14:paraId="29AC8A9A" w14:textId="002BB437" w:rsidR="00C20E98" w:rsidRDefault="00C20E98" w:rsidP="00C20E98">
            <w:pPr>
              <w:pStyle w:val="Itemdescription"/>
              <w:rPr>
                <w:rFonts w:ascii="Arial" w:hAnsi="Arial" w:cs="Arial"/>
                <w:sz w:val="28"/>
                <w:szCs w:val="28"/>
              </w:rPr>
            </w:pPr>
            <w:r>
              <w:rPr>
                <w:rFonts w:ascii="Arial" w:hAnsi="Arial" w:cs="Arial"/>
                <w:sz w:val="28"/>
                <w:szCs w:val="28"/>
              </w:rPr>
              <w:t xml:space="preserve">Surgery Items for discussion: </w:t>
            </w:r>
          </w:p>
          <w:p w14:paraId="226A3CF8" w14:textId="7309B6FF" w:rsidR="00AC3C9D" w:rsidRPr="00AC3C9D" w:rsidRDefault="00AC3C9D" w:rsidP="00AC3C9D">
            <w:pPr>
              <w:ind w:left="0"/>
              <w:rPr>
                <w:rFonts w:ascii="Arial" w:hAnsi="Arial" w:cs="Arial"/>
                <w:sz w:val="22"/>
                <w:szCs w:val="22"/>
              </w:rPr>
            </w:pP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advised the surgery now has a website which will be easier to update. PPG minutes can be uploaded</w:t>
            </w:r>
            <w:r w:rsidRPr="00AC3C9D">
              <w:rPr>
                <w:rFonts w:ascii="Arial" w:hAnsi="Arial" w:cs="Arial"/>
                <w:b/>
                <w:bCs/>
                <w:sz w:val="22"/>
                <w:szCs w:val="22"/>
              </w:rPr>
              <w:t>. ACTION</w:t>
            </w:r>
            <w:r w:rsidRPr="00AC3C9D">
              <w:rPr>
                <w:rFonts w:ascii="Arial" w:hAnsi="Arial" w:cs="Arial"/>
                <w:sz w:val="22"/>
                <w:szCs w:val="22"/>
              </w:rPr>
              <w:t xml:space="preserve">: this will possibly be piloted online for 3months.  AD asked if this could be monitored and ‘views’ counted? </w:t>
            </w:r>
            <w:r w:rsidR="00F04484" w:rsidRPr="00F04484">
              <w:rPr>
                <w:rFonts w:ascii="Arial" w:hAnsi="Arial" w:cs="Arial"/>
                <w:b/>
                <w:bCs/>
                <w:sz w:val="22"/>
                <w:szCs w:val="22"/>
              </w:rPr>
              <w:t>ACTION</w:t>
            </w:r>
            <w:r w:rsidR="00F04484">
              <w:rPr>
                <w:rFonts w:ascii="Arial" w:hAnsi="Arial" w:cs="Arial"/>
                <w:sz w:val="22"/>
                <w:szCs w:val="22"/>
              </w:rPr>
              <w:t>: Can this be done?</w:t>
            </w:r>
          </w:p>
          <w:p w14:paraId="60B1CD89" w14:textId="56BE5297" w:rsidR="00AC3C9D" w:rsidRPr="00AC3C9D" w:rsidRDefault="00AC3C9D" w:rsidP="00AC3C9D">
            <w:pPr>
              <w:ind w:left="0"/>
              <w:rPr>
                <w:rFonts w:ascii="Arial" w:hAnsi="Arial" w:cs="Arial"/>
                <w:sz w:val="22"/>
                <w:szCs w:val="22"/>
              </w:rPr>
            </w:pP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invite JCK to put forward her questions</w:t>
            </w:r>
            <w:r w:rsidR="00F04484">
              <w:rPr>
                <w:rFonts w:ascii="Arial" w:hAnsi="Arial" w:cs="Arial"/>
                <w:sz w:val="22"/>
                <w:szCs w:val="22"/>
              </w:rPr>
              <w:t xml:space="preserve"> – no questions</w:t>
            </w:r>
            <w:r w:rsidRPr="00AC3C9D">
              <w:rPr>
                <w:rFonts w:ascii="Arial" w:hAnsi="Arial" w:cs="Arial"/>
                <w:sz w:val="22"/>
                <w:szCs w:val="22"/>
              </w:rPr>
              <w:t xml:space="preserve">. </w:t>
            </w:r>
          </w:p>
          <w:p w14:paraId="2026D9A3" w14:textId="5E7351BB" w:rsidR="00AC3C9D" w:rsidRPr="006B6568" w:rsidRDefault="00AC3C9D" w:rsidP="00AC3C9D">
            <w:pPr>
              <w:ind w:left="0"/>
              <w:rPr>
                <w:rFonts w:ascii="Arial" w:hAnsi="Arial" w:cs="Arial"/>
              </w:rPr>
            </w:pP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updated the group on the following</w:t>
            </w:r>
            <w:r w:rsidRPr="006B6568">
              <w:rPr>
                <w:rFonts w:ascii="Arial" w:hAnsi="Arial" w:cs="Arial"/>
              </w:rPr>
              <w:t>:</w:t>
            </w:r>
          </w:p>
          <w:p w14:paraId="0D780607" w14:textId="593ED201" w:rsidR="00AC3C9D" w:rsidRPr="006B6568" w:rsidRDefault="00AC3C9D" w:rsidP="00AC3C9D">
            <w:pPr>
              <w:pStyle w:val="ListParagraph"/>
              <w:numPr>
                <w:ilvl w:val="0"/>
                <w:numId w:val="1"/>
              </w:numPr>
              <w:rPr>
                <w:rFonts w:ascii="Arial" w:hAnsi="Arial" w:cs="Arial"/>
              </w:rPr>
            </w:pPr>
            <w:r w:rsidRPr="006B6568">
              <w:rPr>
                <w:rFonts w:ascii="Arial" w:hAnsi="Arial" w:cs="Arial"/>
              </w:rPr>
              <w:t>Phone system update: currently quiet at the minute so is it working?</w:t>
            </w:r>
          </w:p>
          <w:p w14:paraId="508BFCC7" w14:textId="5A0B475B" w:rsidR="00AC3C9D" w:rsidRPr="006B6568" w:rsidRDefault="00AC3C9D" w:rsidP="00AC3C9D">
            <w:pPr>
              <w:pStyle w:val="ListParagraph"/>
              <w:numPr>
                <w:ilvl w:val="0"/>
                <w:numId w:val="1"/>
              </w:numPr>
              <w:rPr>
                <w:rFonts w:ascii="Arial" w:hAnsi="Arial" w:cs="Arial"/>
              </w:rPr>
            </w:pPr>
            <w:r w:rsidRPr="006B6568">
              <w:rPr>
                <w:rFonts w:ascii="Arial" w:hAnsi="Arial" w:cs="Arial"/>
              </w:rPr>
              <w:t>Appointments – there are now more pre-</w:t>
            </w:r>
            <w:proofErr w:type="spellStart"/>
            <w:r w:rsidRPr="006B6568">
              <w:rPr>
                <w:rFonts w:ascii="Arial" w:hAnsi="Arial" w:cs="Arial"/>
              </w:rPr>
              <w:t>bookable</w:t>
            </w:r>
            <w:r w:rsidR="001D1FCC">
              <w:rPr>
                <w:rFonts w:ascii="Arial" w:hAnsi="Arial" w:cs="Arial"/>
              </w:rPr>
              <w:t>s</w:t>
            </w:r>
            <w:proofErr w:type="spellEnd"/>
            <w:r w:rsidRPr="006B6568">
              <w:rPr>
                <w:rFonts w:ascii="Arial" w:hAnsi="Arial" w:cs="Arial"/>
              </w:rPr>
              <w:t xml:space="preserve"> on Fridays. </w:t>
            </w:r>
          </w:p>
          <w:p w14:paraId="256D4E03" w14:textId="634272A5" w:rsidR="00AC3C9D" w:rsidRPr="006B6568" w:rsidRDefault="00AC3C9D" w:rsidP="00AC3C9D">
            <w:pPr>
              <w:pStyle w:val="ListParagraph"/>
              <w:numPr>
                <w:ilvl w:val="0"/>
                <w:numId w:val="1"/>
              </w:numPr>
              <w:rPr>
                <w:rFonts w:ascii="Arial" w:hAnsi="Arial" w:cs="Arial"/>
              </w:rPr>
            </w:pPr>
            <w:r w:rsidRPr="006B6568">
              <w:rPr>
                <w:rFonts w:ascii="Arial" w:hAnsi="Arial" w:cs="Arial"/>
              </w:rPr>
              <w:t>Surgery update: Practice Nurse (PN) Rachel Johnson leaving at the end of December, currently interviewing for new PN.</w:t>
            </w:r>
            <w:r w:rsidR="00F04484">
              <w:rPr>
                <w:rFonts w:ascii="Arial" w:hAnsi="Arial" w:cs="Arial"/>
              </w:rPr>
              <w:t xml:space="preserve"> </w:t>
            </w:r>
            <w:r w:rsidRPr="006B6568">
              <w:rPr>
                <w:rFonts w:ascii="Arial" w:hAnsi="Arial" w:cs="Arial"/>
              </w:rPr>
              <w:t xml:space="preserve"> </w:t>
            </w:r>
          </w:p>
          <w:p w14:paraId="6D569C42" w14:textId="2B49AD02" w:rsidR="00AC3C9D" w:rsidRPr="006B6568" w:rsidRDefault="00AC3C9D" w:rsidP="00AC3C9D">
            <w:pPr>
              <w:pStyle w:val="ListParagraph"/>
              <w:numPr>
                <w:ilvl w:val="0"/>
                <w:numId w:val="1"/>
              </w:numPr>
              <w:rPr>
                <w:rFonts w:ascii="Arial" w:hAnsi="Arial" w:cs="Arial"/>
              </w:rPr>
            </w:pPr>
            <w:r w:rsidRPr="006B6568">
              <w:rPr>
                <w:rFonts w:ascii="Arial" w:hAnsi="Arial" w:cs="Arial"/>
              </w:rPr>
              <w:t>Finances – widely publicised, uplift given to provide 6% pay-rise for staff however, realistically it will be 4%.</w:t>
            </w:r>
          </w:p>
          <w:p w14:paraId="2EB581A5" w14:textId="77777777" w:rsidR="00AC3C9D" w:rsidRPr="006B6568" w:rsidRDefault="00AC3C9D" w:rsidP="00AC3C9D">
            <w:pPr>
              <w:pStyle w:val="ListParagraph"/>
              <w:numPr>
                <w:ilvl w:val="0"/>
                <w:numId w:val="1"/>
              </w:numPr>
              <w:rPr>
                <w:rFonts w:ascii="Arial" w:hAnsi="Arial" w:cs="Arial"/>
              </w:rPr>
            </w:pPr>
            <w:r w:rsidRPr="006B6568">
              <w:rPr>
                <w:rFonts w:ascii="Arial" w:hAnsi="Arial" w:cs="Arial"/>
              </w:rPr>
              <w:t>To help financially – grow the surgery’s list size.</w:t>
            </w:r>
          </w:p>
          <w:p w14:paraId="043B5F8D" w14:textId="77777777" w:rsidR="00AC3C9D" w:rsidRPr="006B6568" w:rsidRDefault="00AC3C9D" w:rsidP="00AC3C9D">
            <w:pPr>
              <w:pStyle w:val="ListParagraph"/>
              <w:numPr>
                <w:ilvl w:val="0"/>
                <w:numId w:val="1"/>
              </w:numPr>
              <w:rPr>
                <w:rFonts w:ascii="Arial" w:hAnsi="Arial" w:cs="Arial"/>
              </w:rPr>
            </w:pPr>
            <w:r w:rsidRPr="006B6568">
              <w:rPr>
                <w:rFonts w:ascii="Arial" w:hAnsi="Arial" w:cs="Arial"/>
              </w:rPr>
              <w:t xml:space="preserve">Looking to change GP contract but this won’t happen overnight. Looking for uplifting funding. </w:t>
            </w:r>
          </w:p>
          <w:p w14:paraId="74CD5812" w14:textId="77777777" w:rsidR="00AC3C9D" w:rsidRPr="006B6568" w:rsidRDefault="00AC3C9D" w:rsidP="00AC3C9D">
            <w:pPr>
              <w:pStyle w:val="ListParagraph"/>
              <w:numPr>
                <w:ilvl w:val="0"/>
                <w:numId w:val="1"/>
              </w:numPr>
              <w:rPr>
                <w:rFonts w:ascii="Arial" w:hAnsi="Arial" w:cs="Arial"/>
              </w:rPr>
            </w:pPr>
            <w:r w:rsidRPr="006B6568">
              <w:rPr>
                <w:rFonts w:ascii="Arial" w:hAnsi="Arial" w:cs="Arial"/>
              </w:rPr>
              <w:t xml:space="preserve">Junior Doctors are now called Resident Doctors. </w:t>
            </w:r>
          </w:p>
          <w:p w14:paraId="04B89F0E" w14:textId="167BED42" w:rsidR="00AC3C9D" w:rsidRPr="006B6568" w:rsidRDefault="00AC3C9D" w:rsidP="00AC3C9D">
            <w:pPr>
              <w:pStyle w:val="ListParagraph"/>
              <w:numPr>
                <w:ilvl w:val="0"/>
                <w:numId w:val="1"/>
              </w:numPr>
              <w:rPr>
                <w:rFonts w:ascii="Arial" w:hAnsi="Arial" w:cs="Arial"/>
              </w:rPr>
            </w:pPr>
            <w:r w:rsidRPr="006B6568">
              <w:rPr>
                <w:rFonts w:ascii="Arial" w:hAnsi="Arial" w:cs="Arial"/>
              </w:rPr>
              <w:t>A patient survey showed us to b</w:t>
            </w:r>
            <w:r w:rsidR="00097790">
              <w:rPr>
                <w:rFonts w:ascii="Arial" w:hAnsi="Arial" w:cs="Arial"/>
              </w:rPr>
              <w:t>e</w:t>
            </w:r>
            <w:r w:rsidRPr="006B6568">
              <w:rPr>
                <w:rFonts w:ascii="Arial" w:hAnsi="Arial" w:cs="Arial"/>
              </w:rPr>
              <w:t xml:space="preserve"> the best in Sefton.</w:t>
            </w:r>
          </w:p>
          <w:p w14:paraId="39BAA0F2" w14:textId="77777777" w:rsidR="00AC3C9D" w:rsidRPr="006B6568" w:rsidRDefault="00AC3C9D" w:rsidP="00AC3C9D">
            <w:pPr>
              <w:pStyle w:val="ListParagraph"/>
              <w:numPr>
                <w:ilvl w:val="0"/>
                <w:numId w:val="1"/>
              </w:numPr>
              <w:rPr>
                <w:rFonts w:ascii="Arial" w:hAnsi="Arial" w:cs="Arial"/>
              </w:rPr>
            </w:pPr>
            <w:r w:rsidRPr="006B6568">
              <w:rPr>
                <w:rFonts w:ascii="Arial" w:hAnsi="Arial" w:cs="Arial"/>
              </w:rPr>
              <w:t>Trainees are allocated centrally. We have 2</w:t>
            </w:r>
            <w:r w:rsidRPr="006B6568">
              <w:rPr>
                <w:rFonts w:ascii="Arial" w:hAnsi="Arial" w:cs="Arial"/>
                <w:vertAlign w:val="superscript"/>
              </w:rPr>
              <w:t>nd</w:t>
            </w:r>
            <w:r w:rsidRPr="006B6568">
              <w:rPr>
                <w:rFonts w:ascii="Arial" w:hAnsi="Arial" w:cs="Arial"/>
              </w:rPr>
              <w:t xml:space="preserve"> year Doctors from Southport Hospital, currently we have 2 GP trainees 60% and 1 F2 training GP.</w:t>
            </w:r>
          </w:p>
          <w:p w14:paraId="3E625496" w14:textId="59860E3B" w:rsidR="00AC3C9D" w:rsidRPr="00AC3C9D" w:rsidRDefault="00AC3C9D" w:rsidP="00AC3C9D">
            <w:pPr>
              <w:pStyle w:val="ListParagraph"/>
              <w:numPr>
                <w:ilvl w:val="0"/>
                <w:numId w:val="1"/>
              </w:numPr>
              <w:rPr>
                <w:rFonts w:ascii="Arial" w:hAnsi="Arial" w:cs="Arial"/>
                <w:sz w:val="28"/>
                <w:szCs w:val="28"/>
              </w:rPr>
            </w:pPr>
            <w:r w:rsidRPr="006B6568">
              <w:rPr>
                <w:rFonts w:ascii="Arial" w:hAnsi="Arial" w:cs="Arial"/>
              </w:rPr>
              <w:t>Our lists are now fully open and new patients are being accepted. Room space limits how many new patients can be taken on. As the building is leased there are restrictions to building works. There are 4 years left on the l</w:t>
            </w:r>
            <w:r>
              <w:rPr>
                <w:rFonts w:ascii="Arial" w:hAnsi="Arial" w:cs="Arial"/>
              </w:rPr>
              <w:t>e</w:t>
            </w:r>
            <w:r w:rsidRPr="006B6568">
              <w:rPr>
                <w:rFonts w:ascii="Arial" w:hAnsi="Arial" w:cs="Arial"/>
              </w:rPr>
              <w:t xml:space="preserve">ase. </w:t>
            </w:r>
          </w:p>
          <w:p w14:paraId="5D53E4EB" w14:textId="77777777" w:rsidR="00AC3C9D" w:rsidRPr="006B6568" w:rsidRDefault="00AC3C9D" w:rsidP="00AC3C9D">
            <w:pPr>
              <w:pStyle w:val="ListParagraph"/>
              <w:numPr>
                <w:ilvl w:val="0"/>
                <w:numId w:val="1"/>
              </w:numPr>
              <w:rPr>
                <w:rFonts w:ascii="Arial" w:hAnsi="Arial" w:cs="Arial"/>
              </w:rPr>
            </w:pPr>
            <w:r w:rsidRPr="006B6568">
              <w:rPr>
                <w:rFonts w:ascii="Arial" w:hAnsi="Arial" w:cs="Arial"/>
              </w:rPr>
              <w:t xml:space="preserve">Joint injections are currently done at The Family Surgery but may start to be done here along with Minor Surgery. </w:t>
            </w:r>
          </w:p>
          <w:p w14:paraId="2CA547F3" w14:textId="68D764E0" w:rsidR="00AC3C9D" w:rsidRPr="00AC3C9D" w:rsidRDefault="00AC3C9D" w:rsidP="00AC3C9D">
            <w:pPr>
              <w:pStyle w:val="ListParagraph"/>
              <w:numPr>
                <w:ilvl w:val="0"/>
                <w:numId w:val="1"/>
              </w:numPr>
              <w:rPr>
                <w:rFonts w:ascii="Arial" w:hAnsi="Arial" w:cs="Arial"/>
              </w:rPr>
            </w:pPr>
            <w:r w:rsidRPr="006B6568">
              <w:rPr>
                <w:rFonts w:ascii="Arial" w:hAnsi="Arial" w:cs="Arial"/>
              </w:rPr>
              <w:t xml:space="preserve">Dementia testing if offered to patients over 80 years of age with other health problems i.e. heart disease, diabetes. </w:t>
            </w:r>
          </w:p>
        </w:tc>
        <w:tc>
          <w:tcPr>
            <w:tcW w:w="1878" w:type="dxa"/>
          </w:tcPr>
          <w:p w14:paraId="5BC60094" w14:textId="3507EC17" w:rsidR="00C20E98" w:rsidRPr="00C20E98" w:rsidRDefault="00C20E98" w:rsidP="00C20E98">
            <w:pPr>
              <w:pStyle w:val="Itemdescription"/>
              <w:rPr>
                <w:rFonts w:ascii="Arial" w:hAnsi="Arial" w:cs="Arial"/>
                <w:sz w:val="28"/>
                <w:szCs w:val="28"/>
              </w:rPr>
            </w:pPr>
            <w:r>
              <w:rPr>
                <w:rFonts w:ascii="Arial" w:hAnsi="Arial" w:cs="Arial"/>
                <w:sz w:val="28"/>
                <w:szCs w:val="28"/>
              </w:rPr>
              <w:t>Dr Smith</w:t>
            </w:r>
          </w:p>
        </w:tc>
      </w:tr>
      <w:tr w:rsidR="00C20E98" w:rsidRPr="00C20E98" w14:paraId="210D1A40" w14:textId="77777777" w:rsidTr="00571B31">
        <w:tc>
          <w:tcPr>
            <w:tcW w:w="1277" w:type="dxa"/>
          </w:tcPr>
          <w:p w14:paraId="1E2F31CE" w14:textId="5D2821B0" w:rsidR="00C20E98" w:rsidRDefault="00C20E98" w:rsidP="00C20E98">
            <w:pPr>
              <w:pStyle w:val="Itemdescription"/>
              <w:rPr>
                <w:rFonts w:ascii="Arial" w:hAnsi="Arial" w:cs="Arial"/>
                <w:sz w:val="28"/>
                <w:szCs w:val="28"/>
              </w:rPr>
            </w:pPr>
          </w:p>
        </w:tc>
        <w:tc>
          <w:tcPr>
            <w:tcW w:w="7306" w:type="dxa"/>
          </w:tcPr>
          <w:p w14:paraId="19900295" w14:textId="763F945D" w:rsidR="00C20E98" w:rsidRDefault="00C20E98" w:rsidP="00C20E98">
            <w:pPr>
              <w:pStyle w:val="Itemdescription"/>
              <w:rPr>
                <w:rFonts w:ascii="Arial" w:hAnsi="Arial" w:cs="Arial"/>
                <w:sz w:val="28"/>
                <w:szCs w:val="28"/>
              </w:rPr>
            </w:pPr>
            <w:r>
              <w:rPr>
                <w:rFonts w:ascii="Arial" w:hAnsi="Arial" w:cs="Arial"/>
                <w:sz w:val="28"/>
                <w:szCs w:val="28"/>
              </w:rPr>
              <w:t>Patient Items for Discussion:</w:t>
            </w:r>
          </w:p>
          <w:p w14:paraId="0D8D4F3E" w14:textId="7DBD4379" w:rsidR="00AC3C9D" w:rsidRPr="00AC3C9D" w:rsidRDefault="00AC3C9D" w:rsidP="00AC3C9D">
            <w:pPr>
              <w:ind w:left="0"/>
              <w:rPr>
                <w:rFonts w:ascii="Arial" w:hAnsi="Arial" w:cs="Arial"/>
                <w:sz w:val="22"/>
                <w:szCs w:val="22"/>
              </w:rPr>
            </w:pPr>
            <w:r w:rsidRPr="00AC3C9D">
              <w:rPr>
                <w:rFonts w:ascii="Arial" w:hAnsi="Arial" w:cs="Arial"/>
                <w:sz w:val="22"/>
                <w:szCs w:val="22"/>
              </w:rPr>
              <w:t>SB – Asked if staff morale had improved</w:t>
            </w:r>
            <w:r w:rsidR="00F04484">
              <w:rPr>
                <w:rFonts w:ascii="Arial" w:hAnsi="Arial" w:cs="Arial"/>
                <w:sz w:val="22"/>
                <w:szCs w:val="22"/>
              </w:rPr>
              <w:t>?</w:t>
            </w:r>
            <w:r w:rsidRPr="00AC3C9D">
              <w:rPr>
                <w:rFonts w:ascii="Arial" w:hAnsi="Arial" w:cs="Arial"/>
                <w:sz w:val="22"/>
                <w:szCs w:val="22"/>
              </w:rPr>
              <w:t xml:space="preserve"> </w:t>
            </w: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said that there was a low turnover of staff, which is positive. </w:t>
            </w:r>
          </w:p>
          <w:p w14:paraId="1D1E2905" w14:textId="46B6DF9B" w:rsidR="00AC3C9D" w:rsidRPr="00AC3C9D" w:rsidRDefault="00AC3C9D" w:rsidP="00AC3C9D">
            <w:pPr>
              <w:ind w:left="0"/>
              <w:rPr>
                <w:rFonts w:ascii="Arial" w:hAnsi="Arial" w:cs="Arial"/>
                <w:sz w:val="22"/>
                <w:szCs w:val="22"/>
              </w:rPr>
            </w:pPr>
            <w:r w:rsidRPr="00AC3C9D">
              <w:rPr>
                <w:rFonts w:ascii="Arial" w:hAnsi="Arial" w:cs="Arial"/>
                <w:sz w:val="22"/>
                <w:szCs w:val="22"/>
              </w:rPr>
              <w:t>JCK – Asked why all the blinds in the waiting area were closed</w:t>
            </w:r>
            <w:r w:rsidR="00F04484">
              <w:rPr>
                <w:rFonts w:ascii="Arial" w:hAnsi="Arial" w:cs="Arial"/>
                <w:sz w:val="22"/>
                <w:szCs w:val="22"/>
              </w:rPr>
              <w:t>?</w:t>
            </w:r>
            <w:r w:rsidRPr="00AC3C9D">
              <w:rPr>
                <w:rFonts w:ascii="Arial" w:hAnsi="Arial" w:cs="Arial"/>
                <w:sz w:val="22"/>
                <w:szCs w:val="22"/>
              </w:rPr>
              <w:t xml:space="preserve"> </w:t>
            </w: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responded that patients complained that they couldn’t see the screen when their names came up. </w:t>
            </w:r>
            <w:r w:rsidRPr="00AC3C9D">
              <w:rPr>
                <w:rFonts w:ascii="Arial" w:hAnsi="Arial" w:cs="Arial"/>
                <w:b/>
                <w:bCs/>
                <w:sz w:val="22"/>
                <w:szCs w:val="22"/>
              </w:rPr>
              <w:t>ACTION</w:t>
            </w:r>
            <w:r w:rsidRPr="00AC3C9D">
              <w:rPr>
                <w:rFonts w:ascii="Arial" w:hAnsi="Arial" w:cs="Arial"/>
                <w:sz w:val="22"/>
                <w:szCs w:val="22"/>
              </w:rPr>
              <w:t>: Can they be opened?</w:t>
            </w:r>
          </w:p>
          <w:p w14:paraId="29186EA0" w14:textId="09135BD6" w:rsidR="00AC3C9D" w:rsidRPr="00AC3C9D" w:rsidRDefault="00AC3C9D" w:rsidP="00AC3C9D">
            <w:pPr>
              <w:ind w:left="0"/>
              <w:rPr>
                <w:rFonts w:ascii="Arial" w:hAnsi="Arial" w:cs="Arial"/>
                <w:sz w:val="22"/>
                <w:szCs w:val="22"/>
              </w:rPr>
            </w:pPr>
            <w:r w:rsidRPr="00AC3C9D">
              <w:rPr>
                <w:rFonts w:ascii="Arial" w:hAnsi="Arial" w:cs="Arial"/>
                <w:sz w:val="22"/>
                <w:szCs w:val="22"/>
              </w:rPr>
              <w:t xml:space="preserve">AD – Would a pharmacist phone a patient? </w:t>
            </w: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responded: Only for specific questions, not a full review. </w:t>
            </w:r>
          </w:p>
          <w:p w14:paraId="13965F9D" w14:textId="70AD265B" w:rsidR="00C20E98" w:rsidRPr="00AC3C9D" w:rsidRDefault="00AC3C9D" w:rsidP="00AC3C9D">
            <w:pPr>
              <w:ind w:left="0"/>
              <w:rPr>
                <w:rFonts w:ascii="Arial" w:hAnsi="Arial" w:cs="Arial"/>
                <w:sz w:val="22"/>
                <w:szCs w:val="22"/>
              </w:rPr>
            </w:pPr>
            <w:r w:rsidRPr="00AC3C9D">
              <w:rPr>
                <w:rFonts w:ascii="Arial" w:hAnsi="Arial" w:cs="Arial"/>
                <w:sz w:val="22"/>
                <w:szCs w:val="22"/>
              </w:rPr>
              <w:t xml:space="preserve">KO – Why are </w:t>
            </w:r>
            <w:r w:rsidR="00F04484">
              <w:rPr>
                <w:rFonts w:ascii="Arial" w:hAnsi="Arial" w:cs="Arial"/>
                <w:sz w:val="22"/>
                <w:szCs w:val="22"/>
              </w:rPr>
              <w:t xml:space="preserve">patients </w:t>
            </w:r>
            <w:r w:rsidRPr="00AC3C9D">
              <w:rPr>
                <w:rFonts w:ascii="Arial" w:hAnsi="Arial" w:cs="Arial"/>
                <w:sz w:val="22"/>
                <w:szCs w:val="22"/>
              </w:rPr>
              <w:t>not able to leave a note when ordering repeat prescriptions online</w:t>
            </w:r>
            <w:r w:rsidR="00F04484">
              <w:rPr>
                <w:rFonts w:ascii="Arial" w:hAnsi="Arial" w:cs="Arial"/>
                <w:sz w:val="22"/>
                <w:szCs w:val="22"/>
              </w:rPr>
              <w:t>?</w:t>
            </w:r>
            <w:r w:rsidRPr="00AC3C9D">
              <w:rPr>
                <w:rFonts w:ascii="Arial" w:hAnsi="Arial" w:cs="Arial"/>
                <w:sz w:val="22"/>
                <w:szCs w:val="22"/>
              </w:rPr>
              <w:t xml:space="preserve"> </w:t>
            </w:r>
            <w:proofErr w:type="spellStart"/>
            <w:r w:rsidRPr="00AC3C9D">
              <w:rPr>
                <w:rFonts w:ascii="Arial" w:hAnsi="Arial" w:cs="Arial"/>
                <w:sz w:val="22"/>
                <w:szCs w:val="22"/>
              </w:rPr>
              <w:t>D</w:t>
            </w:r>
            <w:r w:rsidR="001D1FCC">
              <w:rPr>
                <w:rFonts w:ascii="Arial" w:hAnsi="Arial" w:cs="Arial"/>
                <w:sz w:val="22"/>
                <w:szCs w:val="22"/>
              </w:rPr>
              <w:t>r</w:t>
            </w:r>
            <w:r w:rsidRPr="00AC3C9D">
              <w:rPr>
                <w:rFonts w:ascii="Arial" w:hAnsi="Arial" w:cs="Arial"/>
                <w:sz w:val="22"/>
                <w:szCs w:val="22"/>
              </w:rPr>
              <w:t>S</w:t>
            </w:r>
            <w:proofErr w:type="spellEnd"/>
            <w:r w:rsidRPr="00AC3C9D">
              <w:rPr>
                <w:rFonts w:ascii="Arial" w:hAnsi="Arial" w:cs="Arial"/>
                <w:sz w:val="22"/>
                <w:szCs w:val="22"/>
              </w:rPr>
              <w:t xml:space="preserve"> responded: This facility is currently turned off because it was causing problems. The</w:t>
            </w:r>
            <w:r w:rsidRPr="006B6568">
              <w:rPr>
                <w:rFonts w:ascii="Arial" w:hAnsi="Arial" w:cs="Arial"/>
              </w:rPr>
              <w:t xml:space="preserve"> </w:t>
            </w:r>
            <w:r w:rsidRPr="006B6568">
              <w:rPr>
                <w:rFonts w:ascii="Arial" w:hAnsi="Arial" w:cs="Arial"/>
              </w:rPr>
              <w:lastRenderedPageBreak/>
              <w:t xml:space="preserve">surgery can </w:t>
            </w:r>
            <w:r w:rsidRPr="00AC3C9D">
              <w:rPr>
                <w:rFonts w:ascii="Arial" w:hAnsi="Arial" w:cs="Arial"/>
                <w:sz w:val="22"/>
                <w:szCs w:val="22"/>
              </w:rPr>
              <w:t>be contacted by e-Consultation or call in for regular requests.</w:t>
            </w:r>
            <w:r>
              <w:rPr>
                <w:rFonts w:ascii="Arial" w:hAnsi="Arial" w:cs="Arial"/>
                <w:sz w:val="22"/>
                <w:szCs w:val="22"/>
              </w:rPr>
              <w:t xml:space="preserve"> </w:t>
            </w:r>
            <w:r w:rsidRPr="00AC3C9D">
              <w:rPr>
                <w:rFonts w:ascii="Arial" w:hAnsi="Arial" w:cs="Arial"/>
                <w:b/>
                <w:bCs/>
                <w:sz w:val="22"/>
                <w:szCs w:val="22"/>
              </w:rPr>
              <w:t>ACTION</w:t>
            </w:r>
            <w:r w:rsidRPr="00AC3C9D">
              <w:rPr>
                <w:rFonts w:ascii="Arial" w:hAnsi="Arial" w:cs="Arial"/>
                <w:sz w:val="22"/>
                <w:szCs w:val="22"/>
              </w:rPr>
              <w:t>: Look in to turning back on.</w:t>
            </w:r>
          </w:p>
        </w:tc>
        <w:tc>
          <w:tcPr>
            <w:tcW w:w="1878" w:type="dxa"/>
          </w:tcPr>
          <w:p w14:paraId="0ADED138" w14:textId="7A2E11F6" w:rsidR="00C20E98" w:rsidRPr="00C20E98" w:rsidRDefault="00C20E98" w:rsidP="00C20E98">
            <w:pPr>
              <w:pStyle w:val="Itemdescription"/>
              <w:rPr>
                <w:rFonts w:ascii="Arial" w:hAnsi="Arial" w:cs="Arial"/>
                <w:sz w:val="28"/>
                <w:szCs w:val="28"/>
              </w:rPr>
            </w:pPr>
            <w:r>
              <w:rPr>
                <w:rFonts w:ascii="Arial" w:hAnsi="Arial" w:cs="Arial"/>
                <w:sz w:val="28"/>
                <w:szCs w:val="28"/>
              </w:rPr>
              <w:lastRenderedPageBreak/>
              <w:t>Patients</w:t>
            </w:r>
          </w:p>
        </w:tc>
      </w:tr>
      <w:tr w:rsidR="00C20E98" w:rsidRPr="00C20E98" w14:paraId="5DED6821" w14:textId="77777777" w:rsidTr="00571B31">
        <w:tc>
          <w:tcPr>
            <w:tcW w:w="1277" w:type="dxa"/>
          </w:tcPr>
          <w:p w14:paraId="5D00CDFE" w14:textId="25E91366" w:rsidR="00C20E98" w:rsidRDefault="00C20E98" w:rsidP="00C20E98">
            <w:pPr>
              <w:pStyle w:val="Itemdescription"/>
              <w:rPr>
                <w:rFonts w:ascii="Arial" w:hAnsi="Arial" w:cs="Arial"/>
                <w:sz w:val="28"/>
                <w:szCs w:val="28"/>
              </w:rPr>
            </w:pPr>
          </w:p>
        </w:tc>
        <w:tc>
          <w:tcPr>
            <w:tcW w:w="7306" w:type="dxa"/>
          </w:tcPr>
          <w:p w14:paraId="6EFCFBB5" w14:textId="23BB2578" w:rsidR="00C20E98" w:rsidRDefault="00C20E98" w:rsidP="00C20E98">
            <w:pPr>
              <w:pStyle w:val="Itemdescription"/>
              <w:rPr>
                <w:rFonts w:ascii="Arial" w:hAnsi="Arial" w:cs="Arial"/>
                <w:sz w:val="28"/>
                <w:szCs w:val="28"/>
              </w:rPr>
            </w:pPr>
            <w:r>
              <w:rPr>
                <w:rFonts w:ascii="Arial" w:hAnsi="Arial" w:cs="Arial"/>
                <w:sz w:val="28"/>
                <w:szCs w:val="28"/>
              </w:rPr>
              <w:t>Any Other Business</w:t>
            </w:r>
            <w:r w:rsidR="00571B31">
              <w:rPr>
                <w:rFonts w:ascii="Arial" w:hAnsi="Arial" w:cs="Arial"/>
                <w:sz w:val="28"/>
                <w:szCs w:val="28"/>
              </w:rPr>
              <w:t>:</w:t>
            </w:r>
          </w:p>
          <w:p w14:paraId="5AD411A5" w14:textId="41C5EDDB" w:rsidR="00571B31" w:rsidRPr="00AC3C9D" w:rsidRDefault="00571B31" w:rsidP="00571B31">
            <w:pPr>
              <w:pStyle w:val="Itemdescription"/>
              <w:numPr>
                <w:ilvl w:val="0"/>
                <w:numId w:val="1"/>
              </w:numPr>
              <w:rPr>
                <w:rFonts w:ascii="Arial" w:hAnsi="Arial" w:cs="Arial"/>
                <w:sz w:val="22"/>
                <w:szCs w:val="22"/>
              </w:rPr>
            </w:pPr>
            <w:r w:rsidRPr="00AC3C9D">
              <w:rPr>
                <w:rFonts w:ascii="Arial" w:hAnsi="Arial" w:cs="Arial"/>
                <w:sz w:val="22"/>
                <w:szCs w:val="22"/>
              </w:rPr>
              <w:t xml:space="preserve">No AOB raised. </w:t>
            </w:r>
          </w:p>
          <w:p w14:paraId="02EB80F0" w14:textId="7C870DAD" w:rsidR="00C20E98" w:rsidRDefault="00C20E98" w:rsidP="00C20E98">
            <w:pPr>
              <w:pStyle w:val="Itemdescription"/>
              <w:rPr>
                <w:rFonts w:ascii="Arial" w:hAnsi="Arial" w:cs="Arial"/>
                <w:sz w:val="28"/>
                <w:szCs w:val="28"/>
              </w:rPr>
            </w:pPr>
          </w:p>
        </w:tc>
        <w:tc>
          <w:tcPr>
            <w:tcW w:w="1878" w:type="dxa"/>
          </w:tcPr>
          <w:p w14:paraId="1FBE2DBD" w14:textId="33153B46" w:rsidR="00C20E98" w:rsidRPr="00C20E98" w:rsidRDefault="00C20E98" w:rsidP="00C20E98">
            <w:pPr>
              <w:pStyle w:val="Itemdescription"/>
              <w:rPr>
                <w:rFonts w:ascii="Arial" w:hAnsi="Arial" w:cs="Arial"/>
                <w:sz w:val="28"/>
                <w:szCs w:val="28"/>
              </w:rPr>
            </w:pPr>
            <w:r>
              <w:rPr>
                <w:rFonts w:ascii="Arial" w:hAnsi="Arial" w:cs="Arial"/>
                <w:sz w:val="28"/>
                <w:szCs w:val="28"/>
              </w:rPr>
              <w:t>All</w:t>
            </w:r>
          </w:p>
        </w:tc>
      </w:tr>
      <w:tr w:rsidR="00C20E98" w:rsidRPr="00C20E98" w14:paraId="12D35F4F" w14:textId="77777777" w:rsidTr="00571B31">
        <w:tc>
          <w:tcPr>
            <w:tcW w:w="1277" w:type="dxa"/>
          </w:tcPr>
          <w:p w14:paraId="2B17D1AA" w14:textId="3384EB01" w:rsidR="00C20E98" w:rsidRDefault="00C20E98" w:rsidP="00C20E98">
            <w:pPr>
              <w:pStyle w:val="Itemdescription"/>
              <w:rPr>
                <w:rFonts w:ascii="Arial" w:hAnsi="Arial" w:cs="Arial"/>
                <w:sz w:val="28"/>
                <w:szCs w:val="28"/>
              </w:rPr>
            </w:pPr>
            <w:r>
              <w:rPr>
                <w:rFonts w:ascii="Arial" w:hAnsi="Arial" w:cs="Arial"/>
                <w:sz w:val="28"/>
                <w:szCs w:val="28"/>
              </w:rPr>
              <w:t>15:1</w:t>
            </w:r>
            <w:r w:rsidR="00AC3C9D">
              <w:rPr>
                <w:rFonts w:ascii="Arial" w:hAnsi="Arial" w:cs="Arial"/>
                <w:sz w:val="28"/>
                <w:szCs w:val="28"/>
              </w:rPr>
              <w:t>5</w:t>
            </w:r>
          </w:p>
        </w:tc>
        <w:tc>
          <w:tcPr>
            <w:tcW w:w="7306" w:type="dxa"/>
          </w:tcPr>
          <w:p w14:paraId="51DCE012" w14:textId="77777777" w:rsidR="00AC3C9D" w:rsidRPr="00AC3C9D" w:rsidRDefault="00AC3C9D" w:rsidP="00AC3C9D">
            <w:pPr>
              <w:ind w:left="0"/>
              <w:rPr>
                <w:rFonts w:ascii="Arial" w:hAnsi="Arial" w:cs="Arial"/>
                <w:sz w:val="22"/>
                <w:szCs w:val="22"/>
              </w:rPr>
            </w:pPr>
            <w:r w:rsidRPr="00AC3C9D">
              <w:rPr>
                <w:rFonts w:ascii="Arial" w:hAnsi="Arial" w:cs="Arial"/>
                <w:sz w:val="22"/>
                <w:szCs w:val="22"/>
              </w:rPr>
              <w:t xml:space="preserve">Meeting was closed at 3.15pm. </w:t>
            </w:r>
          </w:p>
          <w:p w14:paraId="4BD32C84" w14:textId="5E48B355" w:rsidR="00C20E98" w:rsidRPr="00AC3C9D" w:rsidRDefault="00AC3C9D" w:rsidP="00AC3C9D">
            <w:pPr>
              <w:ind w:left="0"/>
              <w:rPr>
                <w:rFonts w:ascii="Arial" w:hAnsi="Arial" w:cs="Arial"/>
              </w:rPr>
            </w:pPr>
            <w:r w:rsidRPr="00AC3C9D">
              <w:rPr>
                <w:rFonts w:ascii="Arial" w:hAnsi="Arial" w:cs="Arial"/>
                <w:sz w:val="22"/>
                <w:szCs w:val="22"/>
              </w:rPr>
              <w:t>Next meeting 22 January 2025 (Amended to 26</w:t>
            </w:r>
            <w:r w:rsidRPr="00AC3C9D">
              <w:rPr>
                <w:rFonts w:ascii="Arial" w:hAnsi="Arial" w:cs="Arial"/>
                <w:sz w:val="22"/>
                <w:szCs w:val="22"/>
                <w:vertAlign w:val="superscript"/>
              </w:rPr>
              <w:t>th</w:t>
            </w:r>
            <w:r w:rsidRPr="00AC3C9D">
              <w:rPr>
                <w:rFonts w:ascii="Arial" w:hAnsi="Arial" w:cs="Arial"/>
                <w:sz w:val="22"/>
                <w:szCs w:val="22"/>
              </w:rPr>
              <w:t xml:space="preserve"> February 2025).</w:t>
            </w:r>
          </w:p>
        </w:tc>
        <w:tc>
          <w:tcPr>
            <w:tcW w:w="1878" w:type="dxa"/>
          </w:tcPr>
          <w:p w14:paraId="7F5FA1E9" w14:textId="4B41A7D0" w:rsidR="00C20E98" w:rsidRPr="00C20E98" w:rsidRDefault="00C20E98" w:rsidP="00C20E98">
            <w:pPr>
              <w:pStyle w:val="Itemdescription"/>
              <w:rPr>
                <w:rFonts w:ascii="Arial" w:hAnsi="Arial" w:cs="Arial"/>
                <w:sz w:val="28"/>
                <w:szCs w:val="28"/>
              </w:rPr>
            </w:pPr>
            <w:r>
              <w:rPr>
                <w:rFonts w:ascii="Arial" w:hAnsi="Arial" w:cs="Arial"/>
                <w:sz w:val="28"/>
                <w:szCs w:val="28"/>
              </w:rPr>
              <w:t>All</w:t>
            </w:r>
          </w:p>
        </w:tc>
      </w:tr>
    </w:tbl>
    <w:p w14:paraId="56479DBD" w14:textId="77777777" w:rsidR="00C20E98" w:rsidRPr="00C20E98" w:rsidRDefault="00C20E98" w:rsidP="00571B31">
      <w:pPr>
        <w:ind w:left="0"/>
        <w:rPr>
          <w:rFonts w:ascii="Arial" w:hAnsi="Arial" w:cs="Arial"/>
          <w:sz w:val="28"/>
          <w:szCs w:val="28"/>
        </w:rPr>
      </w:pPr>
    </w:p>
    <w:sectPr w:rsidR="00C20E98" w:rsidRPr="00C20E98" w:rsidSect="004662C4">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25ADB8" w14:textId="77777777" w:rsidR="00C20E98" w:rsidRDefault="00C20E98" w:rsidP="00A66B18">
      <w:pPr>
        <w:spacing w:before="0" w:after="0"/>
      </w:pPr>
      <w:r>
        <w:separator/>
      </w:r>
    </w:p>
  </w:endnote>
  <w:endnote w:type="continuationSeparator" w:id="0">
    <w:p w14:paraId="5B651747" w14:textId="77777777" w:rsidR="00C20E98" w:rsidRDefault="00C20E98" w:rsidP="00A66B1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6C9800" w14:textId="77777777" w:rsidR="00C20E98" w:rsidRDefault="00C20E98" w:rsidP="00A66B18">
      <w:pPr>
        <w:spacing w:before="0" w:after="0"/>
      </w:pPr>
      <w:r>
        <w:separator/>
      </w:r>
    </w:p>
  </w:footnote>
  <w:footnote w:type="continuationSeparator" w:id="0">
    <w:p w14:paraId="7F47F34C" w14:textId="77777777" w:rsidR="00C20E98" w:rsidRDefault="00C20E98" w:rsidP="00A66B18">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6228F"/>
    <w:multiLevelType w:val="hybridMultilevel"/>
    <w:tmpl w:val="E8E892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4361137F"/>
    <w:multiLevelType w:val="hybridMultilevel"/>
    <w:tmpl w:val="38C2CA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5E006E"/>
    <w:multiLevelType w:val="hybridMultilevel"/>
    <w:tmpl w:val="38C2B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452B0B"/>
    <w:multiLevelType w:val="hybridMultilevel"/>
    <w:tmpl w:val="E4F6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1770377">
    <w:abstractNumId w:val="3"/>
  </w:num>
  <w:num w:numId="2" w16cid:durableId="1636255209">
    <w:abstractNumId w:val="2"/>
  </w:num>
  <w:num w:numId="3" w16cid:durableId="71776486">
    <w:abstractNumId w:val="0"/>
  </w:num>
  <w:num w:numId="4" w16cid:durableId="17211239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E98"/>
    <w:rsid w:val="00083BAA"/>
    <w:rsid w:val="00097790"/>
    <w:rsid w:val="0010680C"/>
    <w:rsid w:val="001766D6"/>
    <w:rsid w:val="001A6DEA"/>
    <w:rsid w:val="001D1FCC"/>
    <w:rsid w:val="001E2320"/>
    <w:rsid w:val="001F250F"/>
    <w:rsid w:val="00214E28"/>
    <w:rsid w:val="00352B81"/>
    <w:rsid w:val="003628B6"/>
    <w:rsid w:val="003A0150"/>
    <w:rsid w:val="003E24DF"/>
    <w:rsid w:val="004000A8"/>
    <w:rsid w:val="0041428F"/>
    <w:rsid w:val="004662C4"/>
    <w:rsid w:val="004A2B0D"/>
    <w:rsid w:val="00571B31"/>
    <w:rsid w:val="00584FC6"/>
    <w:rsid w:val="005C2210"/>
    <w:rsid w:val="005D7940"/>
    <w:rsid w:val="00615018"/>
    <w:rsid w:val="0062123A"/>
    <w:rsid w:val="00641B71"/>
    <w:rsid w:val="00646E75"/>
    <w:rsid w:val="006C37C1"/>
    <w:rsid w:val="006C7172"/>
    <w:rsid w:val="006F6F10"/>
    <w:rsid w:val="00715053"/>
    <w:rsid w:val="007446D0"/>
    <w:rsid w:val="00783E79"/>
    <w:rsid w:val="007B5AE8"/>
    <w:rsid w:val="007E7F36"/>
    <w:rsid w:val="007F5192"/>
    <w:rsid w:val="00867816"/>
    <w:rsid w:val="00910D6C"/>
    <w:rsid w:val="009D6E13"/>
    <w:rsid w:val="00A64034"/>
    <w:rsid w:val="00A66B18"/>
    <w:rsid w:val="00A6783B"/>
    <w:rsid w:val="00A96CF8"/>
    <w:rsid w:val="00AA0B81"/>
    <w:rsid w:val="00AB0BF0"/>
    <w:rsid w:val="00AC3C9D"/>
    <w:rsid w:val="00AE1388"/>
    <w:rsid w:val="00AF3982"/>
    <w:rsid w:val="00B026B3"/>
    <w:rsid w:val="00B46697"/>
    <w:rsid w:val="00B50294"/>
    <w:rsid w:val="00B57D6E"/>
    <w:rsid w:val="00C20E98"/>
    <w:rsid w:val="00C701F7"/>
    <w:rsid w:val="00C70786"/>
    <w:rsid w:val="00C877C9"/>
    <w:rsid w:val="00D41084"/>
    <w:rsid w:val="00D66593"/>
    <w:rsid w:val="00D838BF"/>
    <w:rsid w:val="00DE6DA2"/>
    <w:rsid w:val="00DF2D30"/>
    <w:rsid w:val="00E20B33"/>
    <w:rsid w:val="00E21240"/>
    <w:rsid w:val="00E330E7"/>
    <w:rsid w:val="00E55D74"/>
    <w:rsid w:val="00E6540C"/>
    <w:rsid w:val="00E81E2A"/>
    <w:rsid w:val="00EE0952"/>
    <w:rsid w:val="00EE6827"/>
    <w:rsid w:val="00EE7231"/>
    <w:rsid w:val="00F04484"/>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AFACE6"/>
  <w14:defaultImageDpi w14:val="32767"/>
  <w15:chartTrackingRefBased/>
  <w15:docId w15:val="{9578FEDA-5A9E-4B96-A11F-F47EE1DA4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E21240"/>
    <w:pPr>
      <w:spacing w:before="40" w:after="360"/>
      <w:ind w:left="720" w:right="720"/>
    </w:pPr>
    <w:rPr>
      <w:rFonts w:eastAsiaTheme="minorHAnsi"/>
      <w:kern w:val="20"/>
      <w:szCs w:val="20"/>
    </w:rPr>
  </w:style>
  <w:style w:type="paragraph" w:styleId="Heading1">
    <w:name w:val="heading 1"/>
    <w:basedOn w:val="Recipient"/>
    <w:next w:val="Normal"/>
    <w:link w:val="Heading1Char"/>
    <w:uiPriority w:val="8"/>
    <w:qFormat/>
    <w:rsid w:val="007E7F36"/>
    <w:pPr>
      <w:outlineLvl w:val="0"/>
    </w:pPr>
    <w:rPr>
      <w:rFonts w:asciiTheme="majorHAnsi" w:hAnsiTheme="majorHAnsi"/>
      <w:color w:val="335B74" w:themeColor="text2"/>
      <w:sz w:val="32"/>
    </w:rPr>
  </w:style>
  <w:style w:type="paragraph" w:styleId="Heading2">
    <w:name w:val="heading 2"/>
    <w:basedOn w:val="Normal"/>
    <w:next w:val="Normal"/>
    <w:link w:val="Heading2Char"/>
    <w:uiPriority w:val="9"/>
    <w:qFormat/>
    <w:rsid w:val="00E21240"/>
    <w:pPr>
      <w:keepNext/>
      <w:keepLines/>
      <w:spacing w:before="360" w:after="0"/>
      <w:outlineLvl w:val="1"/>
    </w:pPr>
    <w:rPr>
      <w:rFonts w:asciiTheme="majorHAnsi" w:eastAsiaTheme="majorEastAsia" w:hAnsiTheme="majorHAnsi" w:cstheme="majorBidi"/>
      <w:color w:val="00538F"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7E7F36"/>
    <w:rPr>
      <w:rFonts w:asciiTheme="majorHAnsi" w:eastAsiaTheme="minorHAnsi" w:hAnsiTheme="majorHAnsi"/>
      <w:b/>
      <w:bCs/>
      <w:color w:val="335B74" w:themeColor="text2"/>
      <w:kern w:val="20"/>
      <w:sz w:val="32"/>
      <w:szCs w:val="20"/>
    </w:rPr>
  </w:style>
  <w:style w:type="paragraph" w:customStyle="1" w:styleId="Recipient">
    <w:name w:val="Recipient"/>
    <w:basedOn w:val="Normal"/>
    <w:uiPriority w:val="3"/>
    <w:semiHidden/>
    <w:qFormat/>
    <w:rsid w:val="00A66B18"/>
    <w:pPr>
      <w:spacing w:before="840" w:after="40"/>
    </w:pPr>
    <w:rPr>
      <w:b/>
      <w:bCs/>
      <w:color w:val="000000" w:themeColor="text1"/>
    </w:rPr>
  </w:style>
  <w:style w:type="paragraph" w:styleId="Salutation">
    <w:name w:val="Salutation"/>
    <w:basedOn w:val="Normal"/>
    <w:link w:val="SalutationChar"/>
    <w:uiPriority w:val="4"/>
    <w:semiHidden/>
    <w:qFormat/>
    <w:rsid w:val="00A66B18"/>
    <w:pPr>
      <w:spacing w:before="720"/>
    </w:pPr>
  </w:style>
  <w:style w:type="character" w:customStyle="1" w:styleId="SalutationChar">
    <w:name w:val="Salutation Char"/>
    <w:basedOn w:val="DefaultParagraphFont"/>
    <w:link w:val="Salutation"/>
    <w:uiPriority w:val="4"/>
    <w:semiHidden/>
    <w:rsid w:val="007E7F36"/>
    <w:rPr>
      <w:rFonts w:eastAsiaTheme="minorHAnsi"/>
      <w:color w:val="595959" w:themeColor="text1" w:themeTint="A6"/>
      <w:kern w:val="20"/>
      <w:szCs w:val="20"/>
    </w:rPr>
  </w:style>
  <w:style w:type="paragraph" w:styleId="Closing">
    <w:name w:val="Closing"/>
    <w:basedOn w:val="Normal"/>
    <w:next w:val="Signature"/>
    <w:link w:val="ClosingChar"/>
    <w:uiPriority w:val="6"/>
    <w:semiHidden/>
    <w:qFormat/>
    <w:rsid w:val="00A6783B"/>
    <w:pPr>
      <w:spacing w:before="480" w:after="960"/>
    </w:pPr>
  </w:style>
  <w:style w:type="character" w:customStyle="1" w:styleId="ClosingChar">
    <w:name w:val="Closing Char"/>
    <w:basedOn w:val="DefaultParagraphFont"/>
    <w:link w:val="Closing"/>
    <w:uiPriority w:val="6"/>
    <w:semiHidden/>
    <w:rsid w:val="007E7F36"/>
    <w:rPr>
      <w:rFonts w:eastAsiaTheme="minorHAnsi"/>
      <w:color w:val="595959" w:themeColor="text1" w:themeTint="A6"/>
      <w:kern w:val="20"/>
      <w:szCs w:val="20"/>
    </w:rPr>
  </w:style>
  <w:style w:type="paragraph" w:styleId="Signature">
    <w:name w:val="Signature"/>
    <w:basedOn w:val="Normal"/>
    <w:link w:val="SignatureChar"/>
    <w:uiPriority w:val="7"/>
    <w:semiHidden/>
    <w:qFormat/>
    <w:rsid w:val="00A6783B"/>
    <w:pPr>
      <w:contextualSpacing/>
    </w:pPr>
    <w:rPr>
      <w:b/>
      <w:bCs/>
      <w:color w:val="0070C0" w:themeColor="accent1"/>
    </w:rPr>
  </w:style>
  <w:style w:type="character" w:customStyle="1" w:styleId="SignatureChar">
    <w:name w:val="Signature Char"/>
    <w:basedOn w:val="DefaultParagraphFont"/>
    <w:link w:val="Signature"/>
    <w:uiPriority w:val="7"/>
    <w:semiHidden/>
    <w:rsid w:val="007E7F36"/>
    <w:rPr>
      <w:rFonts w:eastAsiaTheme="minorHAnsi"/>
      <w:b/>
      <w:bCs/>
      <w:color w:val="0070C0" w:themeColor="accent1"/>
      <w:kern w:val="20"/>
      <w:szCs w:val="20"/>
    </w:rPr>
  </w:style>
  <w:style w:type="paragraph" w:styleId="Header">
    <w:name w:val="header"/>
    <w:basedOn w:val="Normal"/>
    <w:link w:val="HeaderChar"/>
    <w:uiPriority w:val="99"/>
    <w:semiHidden/>
    <w:rsid w:val="003E24DF"/>
    <w:pPr>
      <w:spacing w:after="0"/>
      <w:jc w:val="right"/>
    </w:pPr>
  </w:style>
  <w:style w:type="character" w:customStyle="1" w:styleId="HeaderChar">
    <w:name w:val="Header Char"/>
    <w:basedOn w:val="DefaultParagraphFont"/>
    <w:link w:val="Header"/>
    <w:uiPriority w:val="99"/>
    <w:semiHidden/>
    <w:rsid w:val="007E7F36"/>
    <w:rPr>
      <w:rFonts w:eastAsiaTheme="minorHAnsi"/>
      <w:color w:val="595959" w:themeColor="text1" w:themeTint="A6"/>
      <w:kern w:val="20"/>
      <w:szCs w:val="20"/>
    </w:rPr>
  </w:style>
  <w:style w:type="character" w:styleId="Strong">
    <w:name w:val="Strong"/>
    <w:basedOn w:val="DefaultParagraphFont"/>
    <w:uiPriority w:val="1"/>
    <w:semiHidden/>
    <w:rsid w:val="003E24DF"/>
    <w:rPr>
      <w:b/>
      <w:bCs/>
    </w:rPr>
  </w:style>
  <w:style w:type="paragraph" w:customStyle="1" w:styleId="ContactInfo">
    <w:name w:val="Contact Info"/>
    <w:basedOn w:val="Normal"/>
    <w:uiPriority w:val="1"/>
    <w:qFormat/>
    <w:rsid w:val="007E7F36"/>
    <w:pPr>
      <w:spacing w:before="0" w:after="0"/>
      <w:ind w:left="0" w:right="0"/>
    </w:pPr>
    <w:rPr>
      <w:color w:val="FFFFFF" w:themeColor="background1"/>
    </w:rPr>
  </w:style>
  <w:style w:type="character" w:customStyle="1" w:styleId="Heading2Char">
    <w:name w:val="Heading 2 Char"/>
    <w:basedOn w:val="DefaultParagraphFont"/>
    <w:link w:val="Heading2"/>
    <w:uiPriority w:val="9"/>
    <w:rsid w:val="00E21240"/>
    <w:rPr>
      <w:rFonts w:asciiTheme="majorHAnsi" w:eastAsiaTheme="majorEastAsia" w:hAnsiTheme="majorHAnsi" w:cstheme="majorBidi"/>
      <w:color w:val="00538F" w:themeColor="accent1" w:themeShade="BF"/>
      <w:kern w:val="20"/>
      <w:sz w:val="26"/>
      <w:szCs w:val="26"/>
    </w:rPr>
  </w:style>
  <w:style w:type="paragraph" w:styleId="NormalWeb">
    <w:name w:val="Normal (Web)"/>
    <w:basedOn w:val="Normal"/>
    <w:uiPriority w:val="99"/>
    <w:semiHidden/>
    <w:unhideWhenUsed/>
    <w:rsid w:val="00083BAA"/>
    <w:pPr>
      <w:spacing w:before="100" w:beforeAutospacing="1" w:after="100" w:afterAutospacing="1"/>
    </w:pPr>
    <w:rPr>
      <w:rFonts w:ascii="Times New Roman" w:eastAsiaTheme="minorEastAsia" w:hAnsi="Times New Roman" w:cs="Times New Roman"/>
      <w:kern w:val="0"/>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semiHidden/>
    <w:rsid w:val="00A66B18"/>
    <w:pPr>
      <w:tabs>
        <w:tab w:val="center" w:pos="4680"/>
        <w:tab w:val="right" w:pos="9360"/>
      </w:tabs>
      <w:spacing w:before="0" w:after="0"/>
    </w:pPr>
  </w:style>
  <w:style w:type="character" w:customStyle="1" w:styleId="FooterChar">
    <w:name w:val="Footer Char"/>
    <w:basedOn w:val="DefaultParagraphFont"/>
    <w:link w:val="Footer"/>
    <w:uiPriority w:val="99"/>
    <w:semiHidden/>
    <w:rsid w:val="007E7F36"/>
    <w:rPr>
      <w:rFonts w:eastAsiaTheme="minorHAnsi"/>
      <w:color w:val="595959" w:themeColor="text1" w:themeTint="A6"/>
      <w:kern w:val="20"/>
      <w:szCs w:val="20"/>
    </w:rPr>
  </w:style>
  <w:style w:type="paragraph" w:styleId="Title">
    <w:name w:val="Title"/>
    <w:basedOn w:val="Normal"/>
    <w:next w:val="Normal"/>
    <w:link w:val="TitleChar"/>
    <w:uiPriority w:val="10"/>
    <w:qFormat/>
    <w:rsid w:val="007E7F36"/>
    <w:pPr>
      <w:spacing w:before="0" w:after="0"/>
      <w:contextualSpacing/>
    </w:pPr>
    <w:rPr>
      <w:rFonts w:asciiTheme="majorHAnsi" w:eastAsiaTheme="majorEastAsia" w:hAnsiTheme="majorHAnsi" w:cstheme="majorBidi"/>
      <w:caps/>
      <w:color w:val="FFFFFF" w:themeColor="background1"/>
      <w:spacing w:val="-10"/>
      <w:kern w:val="28"/>
      <w:sz w:val="52"/>
      <w:szCs w:val="56"/>
    </w:rPr>
  </w:style>
  <w:style w:type="character" w:customStyle="1" w:styleId="TitleChar">
    <w:name w:val="Title Char"/>
    <w:basedOn w:val="DefaultParagraphFont"/>
    <w:link w:val="Title"/>
    <w:uiPriority w:val="10"/>
    <w:rsid w:val="007E7F36"/>
    <w:rPr>
      <w:rFonts w:asciiTheme="majorHAnsi" w:eastAsiaTheme="majorEastAsia" w:hAnsiTheme="majorHAnsi" w:cstheme="majorBidi"/>
      <w:caps/>
      <w:color w:val="FFFFFF" w:themeColor="background1"/>
      <w:spacing w:val="-10"/>
      <w:kern w:val="28"/>
      <w:sz w:val="52"/>
      <w:szCs w:val="56"/>
    </w:rPr>
  </w:style>
  <w:style w:type="paragraph" w:customStyle="1" w:styleId="MeetingInfo">
    <w:name w:val="Meeting Info"/>
    <w:basedOn w:val="Normal"/>
    <w:qFormat/>
    <w:rsid w:val="007E7F36"/>
    <w:pPr>
      <w:spacing w:after="0"/>
      <w:ind w:right="0"/>
    </w:pPr>
    <w:rPr>
      <w:color w:val="FFFFFF" w:themeColor="background1"/>
    </w:rPr>
  </w:style>
  <w:style w:type="table" w:styleId="TableGrid">
    <w:name w:val="Table Grid"/>
    <w:basedOn w:val="TableNormal"/>
    <w:uiPriority w:val="39"/>
    <w:rsid w:val="007E7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Times">
    <w:name w:val="Meeting Times"/>
    <w:basedOn w:val="Normal"/>
    <w:qFormat/>
    <w:rsid w:val="007E7F36"/>
    <w:pPr>
      <w:spacing w:before="120" w:after="0"/>
      <w:ind w:left="0" w:right="0"/>
    </w:pPr>
    <w:rPr>
      <w:b/>
    </w:rPr>
  </w:style>
  <w:style w:type="paragraph" w:customStyle="1" w:styleId="Itemdescription">
    <w:name w:val="Item description"/>
    <w:basedOn w:val="Normal"/>
    <w:qFormat/>
    <w:rsid w:val="00E21240"/>
    <w:pPr>
      <w:spacing w:after="120"/>
      <w:ind w:left="0" w:right="360"/>
    </w:pPr>
  </w:style>
  <w:style w:type="paragraph" w:customStyle="1" w:styleId="Location">
    <w:name w:val="Location"/>
    <w:basedOn w:val="Normal"/>
    <w:qFormat/>
    <w:rsid w:val="00E21240"/>
    <w:pPr>
      <w:spacing w:after="120"/>
      <w:ind w:left="0" w:right="0"/>
    </w:pPr>
  </w:style>
  <w:style w:type="paragraph" w:styleId="ListParagraph">
    <w:name w:val="List Paragraph"/>
    <w:basedOn w:val="Normal"/>
    <w:uiPriority w:val="34"/>
    <w:qFormat/>
    <w:rsid w:val="00AC3C9D"/>
    <w:pPr>
      <w:spacing w:before="0" w:after="160" w:line="259" w:lineRule="auto"/>
      <w:ind w:right="0"/>
      <w:contextualSpacing/>
    </w:pPr>
    <w:rPr>
      <w:kern w:val="2"/>
      <w:sz w:val="22"/>
      <w:szCs w:val="22"/>
      <w:lang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intoK1\AppData\Roaming\Microsoft\Templates\Blue%20curve%20meeting%20agenda.dotx" TargetMode="Externa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335B74"/>
      </a:dk2>
      <a:lt2>
        <a:srgbClr val="DFE3E5"/>
      </a:lt2>
      <a:accent1>
        <a:srgbClr val="0070C0"/>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Image xmlns="71af3243-3dd4-4a8d-8c0d-dd76da1f02a5">
      <Url xsi:nil="true"/>
      <Description xsi:nil="true"/>
    </Image>
    <Status xmlns="71af3243-3dd4-4a8d-8c0d-dd76da1f02a5">Not started</Status>
    <Background xmlns="71af3243-3dd4-4a8d-8c0d-dd76da1f02a5">false</Background>
    <_ip_UnifiedCompliancePolicyProperties xmlns="http://schemas.microsoft.com/sharepoint/v3" xsi:nil="true"/>
    <ImageTagsTaxHTField xmlns="71af3243-3dd4-4a8d-8c0d-dd76da1f02a5">
      <Terms xmlns="http://schemas.microsoft.com/office/infopath/2007/PartnerControls"/>
    </ImageTagsTaxHTField>
    <TaxCatchAll xmlns="230e9df3-be65-4c73-a93b-d1236ebd677e" xsi:nil="true"/>
    <MediaServiceKeyPoints xmlns="71af3243-3dd4-4a8d-8c0d-dd76da1f02a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24" ma:contentTypeDescription="Create a new document." ma:contentTypeScope="" ma:versionID="2d714a3296df14eba7a100bb665443ca">
  <xsd:schema xmlns:xsd="http://www.w3.org/2001/XMLSchema" xmlns:xs="http://www.w3.org/2001/XMLSchema" xmlns:p="http://schemas.microsoft.com/office/2006/metadata/properties" xmlns:ns1="http://schemas.microsoft.com/sharepoint/v3" xmlns:ns2="71af3243-3dd4-4a8d-8c0d-dd76da1f02a5" xmlns:ns3="16c05727-aa75-4e4a-9b5f-8a80a1165891" xmlns:ns4="230e9df3-be65-4c73-a93b-d1236ebd677e" targetNamespace="http://schemas.microsoft.com/office/2006/metadata/properties" ma:root="true" ma:fieldsID="49549bf45bfbbfb6cffed527380e77e1" ns1:_="" ns2:_="" ns3:_="" ns4:_="">
    <xsd:import namespace="http://schemas.microsoft.com/sharepoint/v3"/>
    <xsd:import namespace="71af3243-3dd4-4a8d-8c0d-dd76da1f02a5"/>
    <xsd:import namespace="16c05727-aa75-4e4a-9b5f-8a80a1165891"/>
    <xsd:import namespace="230e9df3-be65-4c73-a93b-d1236ebd677e"/>
    <xsd:element name="properties">
      <xsd:complexType>
        <xsd:sequence>
          <xsd:element name="documentManagement">
            <xsd:complexType>
              <xsd:all>
                <xsd:element ref="ns2:Status" minOccurs="0"/>
                <xsd:element ref="ns2:Image" minOccurs="0"/>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element ref="ns1:_ip_UnifiedCompliancePolicyProperties" minOccurs="0"/>
                <xsd:element ref="ns1:_ip_UnifiedCompliancePolicyUIAction" minOccurs="0"/>
                <xsd:element ref="ns4:TaxCatchAll" minOccurs="0"/>
                <xsd:element ref="ns2:ImageTagsTaxHTField" minOccurs="0"/>
                <xsd:element ref="ns2:MediaServiceLocation" minOccurs="0"/>
                <xsd:element ref="ns2:MediaLengthInSeconds" minOccurs="0"/>
                <xsd:element ref="ns2:Backgrou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ma:readOnly="false">
      <xsd:simpleType>
        <xsd:restriction base="dms:Note"/>
      </xsd:simpleType>
    </xsd:element>
    <xsd:element name="_ip_UnifiedCompliancePolicyUIAction" ma:index="21"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Status" ma:index="2" nillable="true" ma:displayName="Status" ma:default="Not started" ma:format="Dropdown" ma:internalName="Status" ma:readOnly="false">
      <xsd:simpleType>
        <xsd:restriction base="dms:Choice">
          <xsd:enumeration value="Not started"/>
          <xsd:enumeration value="In Progress"/>
          <xsd:enumeration value="Completed"/>
        </xsd:restriction>
      </xsd:simpleType>
    </xsd:element>
    <xsd:element name="Image" ma:index="3" nillable="true" ma:displayName="Image" ma:format="Image" ma:internalName="Image"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hidden="true" ma:internalName="MediaServiceOCR" ma:readOnly="true">
      <xsd:simpleType>
        <xsd:restriction base="dms:Note"/>
      </xsd:simpleType>
    </xsd:element>
    <xsd:element name="MediaServiceAutoTags" ma:index="11" nillable="true" ma:displayName="MediaServiceAutoTags" ma:hidden="true"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hidden="true" ma:internalName="MediaServiceKeyPoints" ma:readOnly="false">
      <xsd:simpleType>
        <xsd:restriction base="dms:Note"/>
      </xsd:simpleType>
    </xsd:element>
    <xsd:element name="MediaServiceDateTaken" ma:index="18" nillable="true" ma:displayName="MediaServiceDateTaken" ma:hidden="true" ma:internalName="MediaServiceDateTaken" ma:readOnly="true">
      <xsd:simpleType>
        <xsd:restriction base="dms:Text"/>
      </xsd:simpleType>
    </xsd:element>
    <xsd:element name="ImageTagsTaxHTField" ma:index="25" nillable="true" ma:taxonomy="true" ma:internalName="ImageTagsTaxHTField"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Location" ma:index="26" nillable="true" ma:displayName="Location" ma:hidden="true" ma:internalName="MediaServiceLocatio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Background" ma:index="28" nillable="true" ma:displayName="Background" ma:default="0" ma:format="Dropdown" ma:internalName="Backgroun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30e9df3-be65-4c73-a93b-d1236ebd677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f6bfcbc-3db3-4ae6-bd76-326f0798ad28}" ma:internalName="TaxCatchAll" ma:readOnly="false" ma:showField="CatchAllData" ma:web="16c05727-aa75-4e4a-9b5f-8a80a11658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93D2EA-46D7-41FA-B589-986E1F86EC79}">
  <ds:schemaRefs>
    <ds:schemaRef ds:uri="http://schemas.microsoft.com/office/2006/metadata/properties"/>
    <ds:schemaRef ds:uri="http://schemas.microsoft.com/office/infopath/2007/PartnerControls"/>
    <ds:schemaRef ds:uri="http://schemas.microsoft.com/sharepoint/v3"/>
    <ds:schemaRef ds:uri="71af3243-3dd4-4a8d-8c0d-dd76da1f02a5"/>
    <ds:schemaRef ds:uri="230e9df3-be65-4c73-a93b-d1236ebd677e"/>
  </ds:schemaRefs>
</ds:datastoreItem>
</file>

<file path=customXml/itemProps2.xml><?xml version="1.0" encoding="utf-8"?>
<ds:datastoreItem xmlns:ds="http://schemas.openxmlformats.org/officeDocument/2006/customXml" ds:itemID="{98A423AF-50F4-4F0F-8C0A-54276ACA9E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1af3243-3dd4-4a8d-8c0d-dd76da1f02a5"/>
    <ds:schemaRef ds:uri="16c05727-aa75-4e4a-9b5f-8a80a1165891"/>
    <ds:schemaRef ds:uri="230e9df3-be65-4c73-a93b-d1236ebd67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16221F-4E30-43DF-A3F1-757BC7DC27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Blue curve meeting agenda</Template>
  <TotalTime>53</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Cawsey</dc:creator>
  <cp:keywords/>
  <dc:description/>
  <cp:lastModifiedBy>Elaine Cawsey</cp:lastModifiedBy>
  <cp:revision>8</cp:revision>
  <dcterms:created xsi:type="dcterms:W3CDTF">2025-01-13T11:20:00Z</dcterms:created>
  <dcterms:modified xsi:type="dcterms:W3CDTF">2025-01-15T11:25:00Z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y fmtid="{D5CDD505-2E9C-101B-9397-08002B2CF9AE}" pid="3" name="MSIP_Label_3c1aa5e7-7123-43e4-9fc7-2a355eaba757_Enabled">
    <vt:lpwstr>true</vt:lpwstr>
  </property>
  <property fmtid="{D5CDD505-2E9C-101B-9397-08002B2CF9AE}" pid="4" name="MSIP_Label_3c1aa5e7-7123-43e4-9fc7-2a355eaba757_SetDate">
    <vt:lpwstr>2024-11-25T16:20:46Z</vt:lpwstr>
  </property>
  <property fmtid="{D5CDD505-2E9C-101B-9397-08002B2CF9AE}" pid="5" name="MSIP_Label_3c1aa5e7-7123-43e4-9fc7-2a355eaba757_Method">
    <vt:lpwstr>Standard</vt:lpwstr>
  </property>
  <property fmtid="{D5CDD505-2E9C-101B-9397-08002B2CF9AE}" pid="6" name="MSIP_Label_3c1aa5e7-7123-43e4-9fc7-2a355eaba757_Name">
    <vt:lpwstr>defa4170-0d19-0005-0004-bc88714345d2</vt:lpwstr>
  </property>
  <property fmtid="{D5CDD505-2E9C-101B-9397-08002B2CF9AE}" pid="7" name="MSIP_Label_3c1aa5e7-7123-43e4-9fc7-2a355eaba757_SiteId">
    <vt:lpwstr>b4f1b429-0f4c-4148-9b02-bcc72cdeef2f</vt:lpwstr>
  </property>
  <property fmtid="{D5CDD505-2E9C-101B-9397-08002B2CF9AE}" pid="8" name="MSIP_Label_3c1aa5e7-7123-43e4-9fc7-2a355eaba757_ActionId">
    <vt:lpwstr>0a363b76-0751-4cb9-9116-2fee50f03c45</vt:lpwstr>
  </property>
  <property fmtid="{D5CDD505-2E9C-101B-9397-08002B2CF9AE}" pid="9" name="MSIP_Label_3c1aa5e7-7123-43e4-9fc7-2a355eaba757_ContentBits">
    <vt:lpwstr>0</vt:lpwstr>
  </property>
</Properties>
</file>